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C010" w14:textId="3A69D425" w:rsidR="00690184" w:rsidRDefault="00690184" w:rsidP="00690184">
      <w:pPr>
        <w:jc w:val="center"/>
        <w:rPr>
          <w:b/>
          <w:bCs/>
          <w:sz w:val="27"/>
          <w:szCs w:val="27"/>
        </w:rPr>
      </w:pPr>
      <w:r w:rsidRPr="7D21C6B7">
        <w:rPr>
          <w:b/>
          <w:bCs/>
          <w:sz w:val="27"/>
          <w:szCs w:val="27"/>
        </w:rPr>
        <w:t>202</w:t>
      </w:r>
      <w:r>
        <w:rPr>
          <w:b/>
          <w:bCs/>
          <w:sz w:val="27"/>
          <w:szCs w:val="27"/>
        </w:rPr>
        <w:t>4</w:t>
      </w:r>
    </w:p>
    <w:p w14:paraId="33DE30F5" w14:textId="77777777" w:rsidR="00690184" w:rsidRPr="002D6610" w:rsidRDefault="00690184" w:rsidP="00690184">
      <w:pPr>
        <w:jc w:val="center"/>
        <w:rPr>
          <w:b/>
          <w:bCs/>
          <w:sz w:val="27"/>
          <w:szCs w:val="27"/>
        </w:rPr>
      </w:pPr>
      <w:r w:rsidRPr="002D6610">
        <w:rPr>
          <w:b/>
          <w:bCs/>
          <w:sz w:val="27"/>
          <w:szCs w:val="27"/>
        </w:rPr>
        <w:t>MARCH MADNESS</w:t>
      </w:r>
    </w:p>
    <w:p w14:paraId="6E08E651" w14:textId="77777777" w:rsidR="00690184" w:rsidRPr="002D6610" w:rsidRDefault="00690184" w:rsidP="00690184">
      <w:pPr>
        <w:jc w:val="center"/>
      </w:pPr>
      <w:r w:rsidRPr="002D6610">
        <w:rPr>
          <w:b/>
          <w:sz w:val="27"/>
          <w:u w:val="single"/>
        </w:rPr>
        <w:t xml:space="preserve">3rd - </w:t>
      </w:r>
      <w:r>
        <w:rPr>
          <w:b/>
          <w:sz w:val="27"/>
          <w:u w:val="single"/>
        </w:rPr>
        <w:t>6</w:t>
      </w:r>
      <w:r w:rsidRPr="002D6610">
        <w:rPr>
          <w:b/>
          <w:sz w:val="27"/>
          <w:u w:val="single"/>
        </w:rPr>
        <w:t>th Grade Rules</w:t>
      </w:r>
    </w:p>
    <w:p w14:paraId="66789DEC" w14:textId="77777777" w:rsidR="00690184" w:rsidRPr="002D6610" w:rsidRDefault="00690184" w:rsidP="00690184">
      <w:pPr>
        <w:rPr>
          <w:rFonts w:ascii="Times New Roman" w:hAnsi="Times New Roman" w:cs="Times New Roman"/>
        </w:rPr>
      </w:pPr>
    </w:p>
    <w:p w14:paraId="3C4F412C" w14:textId="77777777" w:rsidR="00690184" w:rsidRPr="002D6610" w:rsidRDefault="00690184" w:rsidP="00690184">
      <w:pPr>
        <w:rPr>
          <w:rFonts w:ascii="Arial Black" w:hAnsi="Arial Black" w:cs="Arial Black"/>
          <w:b/>
          <w:bCs/>
          <w:sz w:val="22"/>
          <w:szCs w:val="22"/>
        </w:rPr>
      </w:pPr>
      <w:r w:rsidRPr="002D6610">
        <w:rPr>
          <w:rFonts w:ascii="Arial Black" w:hAnsi="Arial Black" w:cs="Arial Black"/>
          <w:b/>
          <w:bCs/>
          <w:sz w:val="22"/>
          <w:szCs w:val="22"/>
        </w:rPr>
        <w:t>1.</w:t>
      </w:r>
      <w:r w:rsidRPr="002D6610">
        <w:rPr>
          <w:rFonts w:ascii="Arial Black" w:hAnsi="Arial Black" w:cs="Arial Black"/>
          <w:b/>
          <w:bCs/>
          <w:sz w:val="22"/>
          <w:szCs w:val="22"/>
        </w:rPr>
        <w:tab/>
        <w:t>Playing Times</w:t>
      </w:r>
    </w:p>
    <w:p w14:paraId="4784180A" w14:textId="77777777" w:rsidR="00690184" w:rsidRPr="002D6610" w:rsidRDefault="00690184" w:rsidP="00690184">
      <w:pPr>
        <w:pStyle w:val="ListParagraph"/>
        <w:numPr>
          <w:ilvl w:val="0"/>
          <w:numId w:val="5"/>
        </w:numPr>
        <w:spacing w:before="100" w:after="100"/>
        <w:contextualSpacing w:val="0"/>
        <w:rPr>
          <w:rFonts w:asciiTheme="minorHAnsi" w:eastAsiaTheme="minorEastAsia" w:hAnsiTheme="minorHAnsi" w:cstheme="minorBidi"/>
          <w:sz w:val="22"/>
          <w:szCs w:val="22"/>
        </w:rPr>
      </w:pPr>
      <w:r w:rsidRPr="62DBEEF8">
        <w:rPr>
          <w:sz w:val="22"/>
          <w:szCs w:val="22"/>
        </w:rPr>
        <w:t>Be on time!  All games &amp; practices must start and finish on time. Gym time is tight, clear your team off court &amp; bench quickly.</w:t>
      </w:r>
    </w:p>
    <w:p w14:paraId="319B166B" w14:textId="77777777" w:rsidR="00690184" w:rsidRPr="005D7AEB" w:rsidRDefault="00690184" w:rsidP="00690184">
      <w:pPr>
        <w:pStyle w:val="ListParagraph"/>
        <w:numPr>
          <w:ilvl w:val="0"/>
          <w:numId w:val="5"/>
        </w:numPr>
        <w:spacing w:before="100" w:after="100"/>
        <w:contextualSpacing w:val="0"/>
        <w:rPr>
          <w:rFonts w:asciiTheme="minorHAnsi" w:eastAsiaTheme="minorEastAsia" w:hAnsiTheme="minorHAnsi" w:cstheme="minorBidi"/>
          <w:b/>
          <w:bCs/>
          <w:sz w:val="22"/>
          <w:szCs w:val="22"/>
        </w:rPr>
      </w:pPr>
      <w:r w:rsidRPr="62DBEEF8">
        <w:rPr>
          <w:b/>
          <w:bCs/>
          <w:sz w:val="22"/>
          <w:szCs w:val="22"/>
        </w:rPr>
        <w:t>EVERY PLAYER GETS EQUAL PLAY TIME EVERY GAME!!</w:t>
      </w:r>
      <w:r w:rsidRPr="62DBEEF8">
        <w:rPr>
          <w:sz w:val="22"/>
          <w:szCs w:val="22"/>
        </w:rPr>
        <w:t xml:space="preserve">   Substitutions should occur appx. every 4 minutes of clock running time (segment sheet attached).</w:t>
      </w:r>
    </w:p>
    <w:p w14:paraId="25B7D818" w14:textId="77777777" w:rsidR="00690184" w:rsidRDefault="00690184" w:rsidP="00690184">
      <w:pPr>
        <w:pStyle w:val="paragraph"/>
        <w:spacing w:before="0" w:beforeAutospacing="0" w:after="0" w:afterAutospacing="0"/>
        <w:ind w:left="720"/>
        <w:textAlignment w:val="baseline"/>
        <w:rPr>
          <w:rStyle w:val="eop"/>
          <w:rFonts w:ascii="Arial" w:eastAsiaTheme="majorEastAsia" w:hAnsi="Arial" w:cs="Arial"/>
          <w:sz w:val="22"/>
          <w:szCs w:val="22"/>
        </w:rPr>
      </w:pPr>
      <w:r w:rsidRPr="009E1F10">
        <w:rPr>
          <w:rStyle w:val="normaltextrun"/>
          <w:rFonts w:ascii="Arial" w:eastAsiaTheme="majorEastAsia" w:hAnsi="Arial" w:cs="Arial"/>
          <w:sz w:val="22"/>
          <w:szCs w:val="22"/>
        </w:rPr>
        <w:t>The following chart lists the minimum and maximum number of segments to be played:</w:t>
      </w:r>
      <w:r w:rsidRPr="009E1F10">
        <w:rPr>
          <w:rStyle w:val="eop"/>
          <w:rFonts w:ascii="Arial" w:eastAsiaTheme="majorEastAsia" w:hAnsi="Arial" w:cs="Arial"/>
          <w:sz w:val="22"/>
          <w:szCs w:val="22"/>
        </w:rPr>
        <w:t> </w:t>
      </w:r>
    </w:p>
    <w:p w14:paraId="18E9E6AA" w14:textId="77777777" w:rsidR="00690184" w:rsidRPr="009E1F10" w:rsidRDefault="00690184" w:rsidP="00690184">
      <w:pPr>
        <w:pStyle w:val="paragraph"/>
        <w:spacing w:before="0" w:beforeAutospacing="0" w:after="0" w:afterAutospacing="0"/>
        <w:ind w:left="720"/>
        <w:textAlignment w:val="baseline"/>
        <w:rPr>
          <w:rFonts w:ascii="Arial" w:hAnsi="Arial" w:cs="Arial"/>
          <w:sz w:val="22"/>
          <w:szCs w:val="22"/>
        </w:rPr>
      </w:pPr>
    </w:p>
    <w:p w14:paraId="6042C858" w14:textId="77777777" w:rsidR="00690184" w:rsidRPr="009E1F10" w:rsidRDefault="00690184" w:rsidP="00690184">
      <w:pPr>
        <w:pStyle w:val="paragraph"/>
        <w:spacing w:before="0" w:beforeAutospacing="0" w:after="0" w:afterAutospacing="0"/>
        <w:ind w:left="720" w:firstLine="720"/>
        <w:textAlignment w:val="baseline"/>
        <w:rPr>
          <w:rFonts w:ascii="Arial" w:hAnsi="Arial" w:cs="Arial"/>
          <w:b/>
          <w:bCs/>
          <w:sz w:val="18"/>
          <w:szCs w:val="18"/>
        </w:rPr>
      </w:pPr>
      <w:r w:rsidRPr="009E1F10">
        <w:rPr>
          <w:rStyle w:val="normaltextrun"/>
          <w:rFonts w:ascii="Arial" w:eastAsiaTheme="majorEastAsia" w:hAnsi="Arial" w:cs="Arial"/>
          <w:b/>
          <w:bCs/>
          <w:sz w:val="22"/>
          <w:szCs w:val="22"/>
        </w:rPr>
        <w:t>      PLAYERS</w:t>
      </w:r>
      <w:r w:rsidRPr="009E1F10">
        <w:rPr>
          <w:rStyle w:val="tabchar"/>
          <w:rFonts w:ascii="Arial" w:eastAsiaTheme="majorEastAsia" w:hAnsi="Arial" w:cs="Arial"/>
          <w:sz w:val="22"/>
          <w:szCs w:val="22"/>
        </w:rPr>
        <w:tab/>
      </w:r>
      <w:r w:rsidRPr="009E1F10">
        <w:rPr>
          <w:rStyle w:val="normaltextrun"/>
          <w:rFonts w:ascii="Arial" w:eastAsiaTheme="majorEastAsia" w:hAnsi="Arial" w:cs="Arial"/>
          <w:b/>
          <w:bCs/>
          <w:sz w:val="22"/>
          <w:szCs w:val="22"/>
        </w:rPr>
        <w:t>        MINIMUM SEGMENTS</w:t>
      </w:r>
      <w:r w:rsidRPr="009E1F10">
        <w:rPr>
          <w:rStyle w:val="tabchar"/>
          <w:rFonts w:ascii="Arial" w:eastAsiaTheme="majorEastAsia" w:hAnsi="Arial" w:cs="Arial"/>
          <w:sz w:val="22"/>
          <w:szCs w:val="22"/>
        </w:rPr>
        <w:tab/>
      </w:r>
      <w:r w:rsidRPr="009E1F10">
        <w:rPr>
          <w:rStyle w:val="normaltextrun"/>
          <w:rFonts w:ascii="Arial" w:eastAsiaTheme="majorEastAsia" w:hAnsi="Arial" w:cs="Arial"/>
          <w:b/>
          <w:bCs/>
          <w:sz w:val="22"/>
          <w:szCs w:val="22"/>
        </w:rPr>
        <w:t>       MAXIMUM SEGMENTS</w:t>
      </w:r>
      <w:r w:rsidRPr="009E1F10">
        <w:rPr>
          <w:rStyle w:val="eop"/>
          <w:rFonts w:ascii="Arial" w:eastAsiaTheme="majorEastAsia" w:hAnsi="Arial" w:cs="Arial"/>
          <w:b/>
          <w:bCs/>
          <w:sz w:val="22"/>
          <w:szCs w:val="22"/>
        </w:rPr>
        <w:t> </w:t>
      </w:r>
    </w:p>
    <w:p w14:paraId="7D0CC7D5" w14:textId="77777777" w:rsidR="00690184" w:rsidRPr="009E1F10" w:rsidRDefault="00690184" w:rsidP="00690184">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6</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6</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7</w:t>
      </w:r>
      <w:r w:rsidRPr="009E1F10">
        <w:rPr>
          <w:rStyle w:val="eop"/>
          <w:rFonts w:ascii="Arial" w:eastAsiaTheme="majorEastAsia" w:hAnsi="Arial" w:cs="Arial"/>
          <w:sz w:val="22"/>
          <w:szCs w:val="22"/>
        </w:rPr>
        <w:t> </w:t>
      </w:r>
    </w:p>
    <w:p w14:paraId="6E5B3DD9" w14:textId="77777777" w:rsidR="00690184" w:rsidRPr="009E1F10" w:rsidRDefault="00690184" w:rsidP="00690184">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7</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6</w:t>
      </w:r>
      <w:r w:rsidRPr="009E1F10">
        <w:rPr>
          <w:rStyle w:val="eop"/>
          <w:rFonts w:ascii="Arial" w:eastAsiaTheme="majorEastAsia" w:hAnsi="Arial" w:cs="Arial"/>
          <w:sz w:val="22"/>
          <w:szCs w:val="22"/>
        </w:rPr>
        <w:t> </w:t>
      </w:r>
    </w:p>
    <w:p w14:paraId="3D609742" w14:textId="77777777" w:rsidR="00690184" w:rsidRPr="009E1F10" w:rsidRDefault="00690184" w:rsidP="00690184">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8</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eop"/>
          <w:rFonts w:ascii="Arial" w:eastAsiaTheme="majorEastAsia" w:hAnsi="Arial" w:cs="Arial"/>
          <w:sz w:val="22"/>
          <w:szCs w:val="22"/>
        </w:rPr>
        <w:t> </w:t>
      </w:r>
    </w:p>
    <w:p w14:paraId="3D978855" w14:textId="77777777" w:rsidR="00690184" w:rsidRPr="009E1F10" w:rsidRDefault="00690184" w:rsidP="00690184">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9</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eop"/>
          <w:rFonts w:ascii="Arial" w:eastAsiaTheme="majorEastAsia" w:hAnsi="Arial" w:cs="Arial"/>
          <w:sz w:val="22"/>
          <w:szCs w:val="22"/>
        </w:rPr>
        <w:t> </w:t>
      </w:r>
    </w:p>
    <w:p w14:paraId="7955F80C" w14:textId="77777777" w:rsidR="00690184" w:rsidRPr="009E1F10" w:rsidRDefault="00690184" w:rsidP="00690184">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10</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eop"/>
          <w:rFonts w:ascii="Arial" w:eastAsiaTheme="majorEastAsia" w:hAnsi="Arial" w:cs="Arial"/>
          <w:sz w:val="22"/>
          <w:szCs w:val="22"/>
        </w:rPr>
        <w:t> </w:t>
      </w:r>
    </w:p>
    <w:p w14:paraId="7219D606" w14:textId="77777777" w:rsidR="00690184" w:rsidRPr="00866F49" w:rsidRDefault="00690184" w:rsidP="00690184">
      <w:pPr>
        <w:pStyle w:val="ListParagraph"/>
        <w:numPr>
          <w:ilvl w:val="0"/>
          <w:numId w:val="5"/>
        </w:numPr>
        <w:spacing w:before="100" w:after="100"/>
        <w:contextualSpacing w:val="0"/>
        <w:rPr>
          <w:rFonts w:asciiTheme="minorHAnsi" w:eastAsiaTheme="minorEastAsia" w:hAnsiTheme="minorHAnsi" w:cstheme="minorBidi"/>
          <w:sz w:val="22"/>
          <w:szCs w:val="22"/>
        </w:rPr>
      </w:pPr>
      <w:r w:rsidRPr="15E83CB9">
        <w:rPr>
          <w:sz w:val="22"/>
          <w:szCs w:val="22"/>
        </w:rPr>
        <w:t>5 minutes for team warmups.  3-minute half-time break.  30 second breaks in between periods 1 &amp; 2 and periods 3 &amp; 4.  Each team gets two 1-minute time outs per game.  Time outs do not carry over into an overtime game.</w:t>
      </w:r>
    </w:p>
    <w:p w14:paraId="64349326" w14:textId="77777777" w:rsidR="00690184" w:rsidRPr="00B63211" w:rsidRDefault="00690184" w:rsidP="00690184">
      <w:pPr>
        <w:pStyle w:val="ListParagraph"/>
        <w:numPr>
          <w:ilvl w:val="0"/>
          <w:numId w:val="5"/>
        </w:numPr>
        <w:spacing w:before="100" w:after="100"/>
        <w:contextualSpacing w:val="0"/>
        <w:rPr>
          <w:rFonts w:asciiTheme="minorHAnsi" w:eastAsiaTheme="minorEastAsia" w:hAnsiTheme="minorHAnsi" w:cstheme="minorBidi"/>
          <w:sz w:val="22"/>
          <w:szCs w:val="22"/>
        </w:rPr>
      </w:pPr>
      <w:r w:rsidRPr="62DBEEF8">
        <w:rPr>
          <w:sz w:val="22"/>
          <w:szCs w:val="22"/>
        </w:rPr>
        <w:t>Each of the 4 quarters will be 8 minutes running clock, with exception of 4</w:t>
      </w:r>
      <w:r w:rsidRPr="62DBEEF8">
        <w:rPr>
          <w:sz w:val="22"/>
          <w:szCs w:val="22"/>
          <w:vertAlign w:val="superscript"/>
        </w:rPr>
        <w:t>th</w:t>
      </w:r>
      <w:r w:rsidRPr="62DBEEF8">
        <w:rPr>
          <w:sz w:val="22"/>
          <w:szCs w:val="22"/>
        </w:rPr>
        <w:t xml:space="preserve"> period final minute and if neither team is ahead by 12 points or more. </w:t>
      </w:r>
    </w:p>
    <w:p w14:paraId="4FFDF318" w14:textId="77777777" w:rsidR="00690184" w:rsidRPr="002F6563" w:rsidRDefault="00690184" w:rsidP="00690184">
      <w:pPr>
        <w:pStyle w:val="ListParagraph"/>
        <w:numPr>
          <w:ilvl w:val="0"/>
          <w:numId w:val="5"/>
        </w:numPr>
        <w:spacing w:before="100" w:after="100"/>
        <w:contextualSpacing w:val="0"/>
        <w:rPr>
          <w:rFonts w:asciiTheme="minorHAnsi" w:eastAsiaTheme="minorEastAsia" w:hAnsiTheme="minorHAnsi" w:cstheme="minorBidi"/>
          <w:sz w:val="22"/>
          <w:szCs w:val="22"/>
        </w:rPr>
      </w:pPr>
      <w:r w:rsidRPr="62DBEEF8">
        <w:rPr>
          <w:sz w:val="22"/>
          <w:szCs w:val="22"/>
        </w:rPr>
        <w:t>One overtime period of two (2) minutes will be allowed.  If the score remains tied, the game will be declared a tie game.  Each team gets one 1-minute time out in overtime.</w:t>
      </w:r>
    </w:p>
    <w:p w14:paraId="5C63B4D6" w14:textId="77777777" w:rsidR="00690184" w:rsidRPr="002F6563" w:rsidRDefault="00690184" w:rsidP="00690184">
      <w:pPr>
        <w:pStyle w:val="ListParagraph"/>
        <w:spacing w:before="100" w:after="100"/>
        <w:rPr>
          <w:rFonts w:asciiTheme="minorHAnsi" w:eastAsiaTheme="minorEastAsia" w:hAnsiTheme="minorHAnsi" w:cstheme="minorBidi"/>
          <w:sz w:val="22"/>
          <w:szCs w:val="22"/>
        </w:rPr>
      </w:pPr>
      <w:r w:rsidRPr="00075B5C">
        <w:rPr>
          <w:b/>
          <w:sz w:val="22"/>
          <w:szCs w:val="22"/>
          <w:u w:val="single"/>
        </w:rPr>
        <w:t>THE CLOCK WILL BE STOPPED FOR</w:t>
      </w:r>
      <w:r w:rsidRPr="002F6563">
        <w:rPr>
          <w:sz w:val="22"/>
          <w:szCs w:val="22"/>
        </w:rPr>
        <w:t>:</w:t>
      </w:r>
    </w:p>
    <w:p w14:paraId="781D5CC4" w14:textId="77777777" w:rsidR="00690184" w:rsidRPr="00B63211" w:rsidRDefault="00690184" w:rsidP="00690184">
      <w:pPr>
        <w:pStyle w:val="ListParagraph"/>
        <w:numPr>
          <w:ilvl w:val="0"/>
          <w:numId w:val="4"/>
        </w:numPr>
        <w:spacing w:before="100" w:after="100"/>
        <w:contextualSpacing w:val="0"/>
        <w:rPr>
          <w:rFonts w:asciiTheme="minorHAnsi" w:eastAsiaTheme="minorEastAsia" w:hAnsiTheme="minorHAnsi" w:cstheme="minorBidi"/>
          <w:sz w:val="22"/>
          <w:szCs w:val="22"/>
        </w:rPr>
      </w:pPr>
      <w:r w:rsidRPr="62DBEEF8">
        <w:rPr>
          <w:sz w:val="22"/>
          <w:szCs w:val="22"/>
        </w:rPr>
        <w:t>All timeouts (two 1-minute time outs for each team are allowed).</w:t>
      </w:r>
    </w:p>
    <w:p w14:paraId="197CC20B" w14:textId="77777777" w:rsidR="00690184" w:rsidRPr="00E13EB7" w:rsidRDefault="00690184" w:rsidP="00690184">
      <w:pPr>
        <w:pStyle w:val="ListParagraph"/>
        <w:numPr>
          <w:ilvl w:val="0"/>
          <w:numId w:val="4"/>
        </w:numPr>
        <w:spacing w:before="100" w:after="100"/>
        <w:contextualSpacing w:val="0"/>
        <w:rPr>
          <w:rFonts w:asciiTheme="minorHAnsi" w:eastAsiaTheme="minorEastAsia" w:hAnsiTheme="minorHAnsi" w:cstheme="minorBidi"/>
          <w:sz w:val="22"/>
          <w:szCs w:val="22"/>
        </w:rPr>
      </w:pPr>
      <w:r w:rsidRPr="62DBEEF8">
        <w:rPr>
          <w:sz w:val="22"/>
          <w:szCs w:val="22"/>
        </w:rPr>
        <w:t>For all shooting fouls.  It restarts when the ball is presented to the shooter for a 2</w:t>
      </w:r>
      <w:r w:rsidRPr="62DBEEF8">
        <w:rPr>
          <w:sz w:val="22"/>
          <w:szCs w:val="22"/>
          <w:vertAlign w:val="superscript"/>
        </w:rPr>
        <w:t>nd</w:t>
      </w:r>
      <w:r w:rsidRPr="62DBEEF8">
        <w:rPr>
          <w:sz w:val="22"/>
          <w:szCs w:val="22"/>
        </w:rPr>
        <w:t xml:space="preserve"> shot or upon the miss of the 1</w:t>
      </w:r>
      <w:r w:rsidRPr="62DBEEF8">
        <w:rPr>
          <w:sz w:val="22"/>
          <w:szCs w:val="22"/>
          <w:vertAlign w:val="superscript"/>
        </w:rPr>
        <w:t>st</w:t>
      </w:r>
      <w:r w:rsidRPr="62DBEEF8">
        <w:rPr>
          <w:sz w:val="22"/>
          <w:szCs w:val="22"/>
        </w:rPr>
        <w:t xml:space="preserve"> shot.</w:t>
      </w:r>
    </w:p>
    <w:p w14:paraId="622CD6C4" w14:textId="77777777" w:rsidR="00690184" w:rsidRPr="00B63211" w:rsidRDefault="00690184" w:rsidP="00690184">
      <w:pPr>
        <w:pStyle w:val="ListParagraph"/>
        <w:numPr>
          <w:ilvl w:val="0"/>
          <w:numId w:val="4"/>
        </w:numPr>
        <w:spacing w:before="100" w:after="100"/>
        <w:contextualSpacing w:val="0"/>
        <w:rPr>
          <w:rFonts w:asciiTheme="minorHAnsi" w:eastAsiaTheme="minorEastAsia" w:hAnsiTheme="minorHAnsi" w:cstheme="minorBidi"/>
          <w:sz w:val="22"/>
          <w:szCs w:val="22"/>
        </w:rPr>
      </w:pPr>
      <w:r w:rsidRPr="62DBEEF8">
        <w:rPr>
          <w:sz w:val="22"/>
          <w:szCs w:val="22"/>
        </w:rPr>
        <w:t xml:space="preserve">For player substitution time each period </w:t>
      </w:r>
      <w:bookmarkStart w:id="0" w:name="_Hlk3473955"/>
      <w:r w:rsidRPr="62DBEEF8">
        <w:rPr>
          <w:sz w:val="22"/>
          <w:szCs w:val="22"/>
        </w:rPr>
        <w:t>(30 seconds allowed sub quickly!).</w:t>
      </w:r>
    </w:p>
    <w:bookmarkEnd w:id="0"/>
    <w:p w14:paraId="6D3814F0" w14:textId="77777777" w:rsidR="00690184" w:rsidRPr="00814AC2" w:rsidRDefault="00690184" w:rsidP="00690184">
      <w:pPr>
        <w:pStyle w:val="ListParagraph"/>
        <w:numPr>
          <w:ilvl w:val="0"/>
          <w:numId w:val="4"/>
        </w:numPr>
        <w:spacing w:before="100" w:after="100"/>
        <w:contextualSpacing w:val="0"/>
        <w:rPr>
          <w:rFonts w:asciiTheme="minorHAnsi" w:eastAsiaTheme="minorEastAsia" w:hAnsiTheme="minorHAnsi" w:cstheme="minorBidi"/>
        </w:rPr>
      </w:pPr>
      <w:r w:rsidRPr="62DBEEF8">
        <w:rPr>
          <w:sz w:val="22"/>
          <w:szCs w:val="22"/>
        </w:rPr>
        <w:t>For injuries.</w:t>
      </w:r>
      <w:r>
        <w:t xml:space="preserve"> </w:t>
      </w:r>
    </w:p>
    <w:p w14:paraId="1B881F12" w14:textId="77777777" w:rsidR="00690184" w:rsidRPr="001A6C21" w:rsidRDefault="00690184" w:rsidP="00690184">
      <w:pPr>
        <w:pStyle w:val="ListParagraph"/>
        <w:numPr>
          <w:ilvl w:val="0"/>
          <w:numId w:val="4"/>
        </w:numPr>
        <w:spacing w:before="100" w:after="100"/>
        <w:contextualSpacing w:val="0"/>
        <w:rPr>
          <w:rFonts w:asciiTheme="minorHAnsi" w:eastAsiaTheme="minorEastAsia" w:hAnsiTheme="minorHAnsi" w:cstheme="minorBidi"/>
        </w:rPr>
      </w:pPr>
      <w:r>
        <w:t>On all officials’ whistles during the last minute of the fourth quarter and final minute of an overtime game (with the exception of a 12-point differential).</w:t>
      </w:r>
    </w:p>
    <w:p w14:paraId="501CADF6" w14:textId="77777777" w:rsidR="00690184" w:rsidRPr="004D7456" w:rsidRDefault="00690184" w:rsidP="00690184">
      <w:pPr>
        <w:tabs>
          <w:tab w:val="left" w:pos="720"/>
        </w:tabs>
        <w:spacing w:before="100" w:after="100"/>
        <w:rPr>
          <w:rFonts w:asciiTheme="minorHAnsi" w:eastAsiaTheme="minorEastAsia" w:hAnsiTheme="minorHAnsi" w:cstheme="minorBidi"/>
        </w:rPr>
      </w:pPr>
      <w:r>
        <w:rPr>
          <w:rFonts w:ascii="Arial Black" w:hAnsi="Arial Black"/>
          <w:b/>
          <w:sz w:val="22"/>
        </w:rPr>
        <w:t>2</w:t>
      </w:r>
      <w:r w:rsidRPr="004D7456">
        <w:rPr>
          <w:rFonts w:ascii="Arial Black" w:hAnsi="Arial Black"/>
          <w:b/>
          <w:sz w:val="22"/>
        </w:rPr>
        <w:t>.</w:t>
      </w:r>
      <w:r>
        <w:rPr>
          <w:rFonts w:ascii="Arial Black" w:hAnsi="Arial Black"/>
          <w:b/>
          <w:sz w:val="22"/>
        </w:rPr>
        <w:t xml:space="preserve"> </w:t>
      </w:r>
      <w:r>
        <w:rPr>
          <w:rFonts w:ascii="Arial Black" w:hAnsi="Arial Black"/>
          <w:b/>
          <w:sz w:val="22"/>
        </w:rPr>
        <w:tab/>
      </w:r>
      <w:r w:rsidRPr="004D7456">
        <w:rPr>
          <w:rFonts w:ascii="Arial Black" w:hAnsi="Arial Black"/>
          <w:b/>
          <w:sz w:val="22"/>
        </w:rPr>
        <w:t>Defense</w:t>
      </w:r>
    </w:p>
    <w:p w14:paraId="774A8796" w14:textId="77777777" w:rsidR="00690184" w:rsidRPr="003A673E" w:rsidRDefault="00690184" w:rsidP="00690184">
      <w:pPr>
        <w:numPr>
          <w:ilvl w:val="0"/>
          <w:numId w:val="3"/>
        </w:numPr>
        <w:spacing w:before="100" w:after="100"/>
      </w:pPr>
      <w:r w:rsidRPr="62DBEEF8">
        <w:rPr>
          <w:sz w:val="22"/>
          <w:szCs w:val="22"/>
        </w:rPr>
        <w:t>Man-to-man defense or zone defense may be played.</w:t>
      </w:r>
      <w:r>
        <w:rPr>
          <w:sz w:val="22"/>
          <w:szCs w:val="22"/>
        </w:rPr>
        <w:t xml:space="preserve"> </w:t>
      </w:r>
      <w:r w:rsidRPr="62DBEEF8">
        <w:rPr>
          <w:sz w:val="22"/>
          <w:szCs w:val="22"/>
        </w:rPr>
        <w:t>No double teaming</w:t>
      </w:r>
      <w:r>
        <w:rPr>
          <w:sz w:val="22"/>
          <w:szCs w:val="22"/>
        </w:rPr>
        <w:t>!</w:t>
      </w:r>
    </w:p>
    <w:p w14:paraId="014081CD" w14:textId="77777777" w:rsidR="00690184" w:rsidRPr="00035E92" w:rsidRDefault="00690184" w:rsidP="00690184">
      <w:pPr>
        <w:pStyle w:val="ListParagraph"/>
        <w:numPr>
          <w:ilvl w:val="0"/>
          <w:numId w:val="3"/>
        </w:numPr>
        <w:spacing w:before="100" w:after="100"/>
        <w:contextualSpacing w:val="0"/>
        <w:rPr>
          <w:rFonts w:asciiTheme="minorHAnsi" w:eastAsiaTheme="minorEastAsia" w:hAnsiTheme="minorHAnsi" w:cstheme="minorBidi"/>
          <w:sz w:val="22"/>
          <w:szCs w:val="22"/>
        </w:rPr>
      </w:pPr>
      <w:r w:rsidRPr="62DBEEF8">
        <w:rPr>
          <w:sz w:val="22"/>
          <w:szCs w:val="22"/>
        </w:rPr>
        <w:t xml:space="preserve">Once the defensive team gets clear possession of a rebound, the opposing team must allow them control and drop back past half court to the foul line. </w:t>
      </w:r>
    </w:p>
    <w:p w14:paraId="22C05623" w14:textId="77777777" w:rsidR="00690184" w:rsidRPr="00D4732E" w:rsidRDefault="00690184" w:rsidP="00690184">
      <w:pPr>
        <w:pStyle w:val="ListParagraph"/>
        <w:numPr>
          <w:ilvl w:val="0"/>
          <w:numId w:val="3"/>
        </w:numPr>
        <w:spacing w:before="100" w:after="100"/>
        <w:contextualSpacing w:val="0"/>
        <w:rPr>
          <w:rFonts w:asciiTheme="minorHAnsi" w:eastAsiaTheme="minorEastAsia" w:hAnsiTheme="minorHAnsi" w:cstheme="minorBidi"/>
          <w:sz w:val="22"/>
          <w:szCs w:val="22"/>
        </w:rPr>
      </w:pPr>
      <w:r w:rsidRPr="001A3A94">
        <w:rPr>
          <w:b/>
          <w:bCs/>
          <w:sz w:val="22"/>
          <w:szCs w:val="22"/>
          <w:u w:val="single"/>
        </w:rPr>
        <w:t>3</w:t>
      </w:r>
      <w:r w:rsidRPr="001A3A94">
        <w:rPr>
          <w:b/>
          <w:bCs/>
          <w:sz w:val="22"/>
          <w:szCs w:val="22"/>
          <w:u w:val="single"/>
          <w:vertAlign w:val="superscript"/>
        </w:rPr>
        <w:t>rd</w:t>
      </w:r>
      <w:r w:rsidRPr="001A3A94">
        <w:rPr>
          <w:b/>
          <w:bCs/>
          <w:sz w:val="22"/>
          <w:szCs w:val="22"/>
          <w:u w:val="single"/>
        </w:rPr>
        <w:t>/4</w:t>
      </w:r>
      <w:r w:rsidRPr="001A3A94">
        <w:rPr>
          <w:b/>
          <w:bCs/>
          <w:sz w:val="22"/>
          <w:szCs w:val="22"/>
          <w:u w:val="single"/>
          <w:vertAlign w:val="superscript"/>
        </w:rPr>
        <w:t>th</w:t>
      </w:r>
      <w:r w:rsidRPr="001A3A94">
        <w:rPr>
          <w:b/>
          <w:bCs/>
          <w:sz w:val="22"/>
          <w:szCs w:val="22"/>
          <w:u w:val="single"/>
        </w:rPr>
        <w:t xml:space="preserve"> GRADE</w:t>
      </w:r>
      <w:r>
        <w:rPr>
          <w:sz w:val="22"/>
          <w:szCs w:val="22"/>
        </w:rPr>
        <w:t xml:space="preserve">: </w:t>
      </w:r>
      <w:r w:rsidRPr="62DBEEF8">
        <w:rPr>
          <w:sz w:val="22"/>
          <w:szCs w:val="22"/>
        </w:rPr>
        <w:t>Hands up defense. Defenders may only steal the ball on a pass</w:t>
      </w:r>
      <w:r>
        <w:rPr>
          <w:sz w:val="22"/>
          <w:szCs w:val="22"/>
        </w:rPr>
        <w:t xml:space="preserve"> or loose ball</w:t>
      </w:r>
      <w:r w:rsidRPr="62DBEEF8">
        <w:rPr>
          <w:sz w:val="22"/>
          <w:szCs w:val="22"/>
        </w:rPr>
        <w:t>.  It cannot be stolen out of the hand</w:t>
      </w:r>
      <w:r>
        <w:rPr>
          <w:sz w:val="22"/>
          <w:szCs w:val="22"/>
        </w:rPr>
        <w:t xml:space="preserve">. </w:t>
      </w:r>
      <w:r w:rsidRPr="000555B2">
        <w:rPr>
          <w:sz w:val="22"/>
          <w:szCs w:val="22"/>
        </w:rPr>
        <w:t>No full court pressing.  Defenders should pick up defenders at the 3-point line. However, in the 4</w:t>
      </w:r>
      <w:r w:rsidRPr="000555B2">
        <w:rPr>
          <w:sz w:val="22"/>
          <w:szCs w:val="22"/>
          <w:vertAlign w:val="superscript"/>
        </w:rPr>
        <w:t>th</w:t>
      </w:r>
      <w:r w:rsidRPr="000555B2">
        <w:rPr>
          <w:sz w:val="22"/>
          <w:szCs w:val="22"/>
        </w:rPr>
        <w:t xml:space="preserve"> period ONLY defenders may pick up opponent at the half-court line.  A team MAY NOT press at half court if winning by 12 points or more, they must drop back &amp; pick up opponent at the 3-point line. </w:t>
      </w:r>
      <w:bookmarkStart w:id="1" w:name="_Hlk33442253"/>
      <w:r w:rsidRPr="000555B2">
        <w:rPr>
          <w:b/>
          <w:bCs/>
          <w:sz w:val="22"/>
          <w:szCs w:val="22"/>
        </w:rPr>
        <w:t>The offensive team must continue to move the ball down the court &amp; not stall in the backcourt.</w:t>
      </w:r>
      <w:bookmarkEnd w:id="1"/>
    </w:p>
    <w:p w14:paraId="47B54D30" w14:textId="77777777" w:rsidR="00690184" w:rsidRPr="00690184" w:rsidRDefault="00690184" w:rsidP="00690184">
      <w:pPr>
        <w:numPr>
          <w:ilvl w:val="0"/>
          <w:numId w:val="3"/>
        </w:numPr>
        <w:spacing w:before="100" w:after="100"/>
        <w:rPr>
          <w:rFonts w:ascii="Arial Black" w:hAnsi="Arial Black"/>
          <w:b/>
          <w:sz w:val="22"/>
        </w:rPr>
      </w:pPr>
      <w:r w:rsidRPr="001A3A94">
        <w:rPr>
          <w:b/>
          <w:bCs/>
          <w:sz w:val="22"/>
          <w:u w:val="single"/>
        </w:rPr>
        <w:t>5</w:t>
      </w:r>
      <w:r w:rsidRPr="001A3A94">
        <w:rPr>
          <w:b/>
          <w:bCs/>
          <w:sz w:val="22"/>
          <w:u w:val="single"/>
          <w:vertAlign w:val="superscript"/>
        </w:rPr>
        <w:t>th</w:t>
      </w:r>
      <w:r w:rsidRPr="001A3A94">
        <w:rPr>
          <w:b/>
          <w:bCs/>
          <w:sz w:val="22"/>
          <w:u w:val="single"/>
        </w:rPr>
        <w:t>/6</w:t>
      </w:r>
      <w:r w:rsidRPr="001A3A94">
        <w:rPr>
          <w:b/>
          <w:bCs/>
          <w:sz w:val="22"/>
          <w:u w:val="single"/>
          <w:vertAlign w:val="superscript"/>
        </w:rPr>
        <w:t>th</w:t>
      </w:r>
      <w:r w:rsidRPr="001A3A94">
        <w:rPr>
          <w:b/>
          <w:bCs/>
          <w:sz w:val="22"/>
          <w:u w:val="single"/>
        </w:rPr>
        <w:t xml:space="preserve"> GRADE</w:t>
      </w:r>
      <w:r>
        <w:rPr>
          <w:sz w:val="22"/>
        </w:rPr>
        <w:t xml:space="preserve">:  </w:t>
      </w:r>
      <w:r w:rsidRPr="00D84E87">
        <w:rPr>
          <w:sz w:val="22"/>
        </w:rPr>
        <w:t>No full court pressing in 1</w:t>
      </w:r>
      <w:r w:rsidRPr="00D84E87">
        <w:rPr>
          <w:sz w:val="22"/>
          <w:vertAlign w:val="superscript"/>
        </w:rPr>
        <w:t>st</w:t>
      </w:r>
      <w:r w:rsidRPr="00D84E87">
        <w:rPr>
          <w:sz w:val="22"/>
        </w:rPr>
        <w:t>, 2</w:t>
      </w:r>
      <w:r w:rsidRPr="00D84E87">
        <w:rPr>
          <w:sz w:val="22"/>
          <w:vertAlign w:val="superscript"/>
        </w:rPr>
        <w:t>nd</w:t>
      </w:r>
      <w:r w:rsidRPr="00D84E87">
        <w:rPr>
          <w:sz w:val="22"/>
        </w:rPr>
        <w:t xml:space="preserve"> &amp; 3</w:t>
      </w:r>
      <w:r w:rsidRPr="00D84E87">
        <w:rPr>
          <w:sz w:val="22"/>
          <w:vertAlign w:val="superscript"/>
        </w:rPr>
        <w:t>rd</w:t>
      </w:r>
      <w:r w:rsidRPr="00D84E87">
        <w:rPr>
          <w:sz w:val="22"/>
        </w:rPr>
        <w:t xml:space="preserve"> quarters.  </w:t>
      </w:r>
      <w:r w:rsidRPr="00D84E87">
        <w:rPr>
          <w:sz w:val="22"/>
          <w:szCs w:val="22"/>
        </w:rPr>
        <w:t>Full court press is allowed during the entire 4</w:t>
      </w:r>
      <w:r w:rsidRPr="00D84E87">
        <w:rPr>
          <w:sz w:val="22"/>
          <w:szCs w:val="22"/>
          <w:vertAlign w:val="superscript"/>
        </w:rPr>
        <w:t>th</w:t>
      </w:r>
      <w:r w:rsidRPr="00D84E87">
        <w:rPr>
          <w:sz w:val="22"/>
          <w:szCs w:val="22"/>
        </w:rPr>
        <w:t xml:space="preserve"> quarter and throughout any overtime periods.  </w:t>
      </w:r>
      <w:r>
        <w:rPr>
          <w:sz w:val="22"/>
          <w:szCs w:val="22"/>
        </w:rPr>
        <w:t xml:space="preserve">However, a </w:t>
      </w:r>
      <w:r w:rsidRPr="00D84E87">
        <w:rPr>
          <w:sz w:val="22"/>
          <w:szCs w:val="22"/>
        </w:rPr>
        <w:t xml:space="preserve">team may not full court press with a lead of twelve (12) points or more.  </w:t>
      </w:r>
      <w:r w:rsidRPr="005F3248">
        <w:rPr>
          <w:b/>
          <w:sz w:val="22"/>
        </w:rPr>
        <w:t>The offensive team must continue to move the ball down the court &amp; not stall in the backcourt.</w:t>
      </w:r>
      <w:r w:rsidRPr="003A673E">
        <w:rPr>
          <w:sz w:val="22"/>
          <w:szCs w:val="22"/>
        </w:rPr>
        <w:t xml:space="preserve">  </w:t>
      </w:r>
    </w:p>
    <w:p w14:paraId="176DDDCC" w14:textId="77777777" w:rsidR="00690184" w:rsidRDefault="00690184" w:rsidP="00690184">
      <w:pPr>
        <w:spacing w:before="100" w:after="100"/>
        <w:rPr>
          <w:rFonts w:ascii="Arial Black" w:hAnsi="Arial Black"/>
          <w:b/>
          <w:sz w:val="22"/>
        </w:rPr>
      </w:pPr>
    </w:p>
    <w:p w14:paraId="4EA0F2D5" w14:textId="77777777" w:rsidR="00690184" w:rsidRPr="00035E92" w:rsidRDefault="00690184" w:rsidP="00690184">
      <w:pPr>
        <w:spacing w:before="100" w:after="100"/>
        <w:rPr>
          <w:rFonts w:ascii="Arial Black" w:hAnsi="Arial Black"/>
          <w:b/>
          <w:sz w:val="22"/>
        </w:rPr>
      </w:pPr>
    </w:p>
    <w:p w14:paraId="0765E039" w14:textId="77777777" w:rsidR="00690184" w:rsidRPr="0090536F" w:rsidRDefault="00690184" w:rsidP="00690184">
      <w:pPr>
        <w:pStyle w:val="ListParagraph"/>
        <w:spacing w:before="100" w:after="100"/>
        <w:jc w:val="right"/>
        <w:rPr>
          <w:bCs/>
          <w:sz w:val="18"/>
          <w:szCs w:val="18"/>
        </w:rPr>
      </w:pPr>
      <w:r w:rsidRPr="0090536F">
        <w:rPr>
          <w:bCs/>
          <w:sz w:val="18"/>
          <w:szCs w:val="18"/>
        </w:rPr>
        <w:lastRenderedPageBreak/>
        <w:t>Page 2</w:t>
      </w:r>
    </w:p>
    <w:p w14:paraId="6A57A12D" w14:textId="77777777" w:rsidR="00690184" w:rsidRDefault="00690184" w:rsidP="00690184">
      <w:pPr>
        <w:spacing w:before="100" w:after="100"/>
        <w:jc w:val="right"/>
        <w:rPr>
          <w:rFonts w:ascii="Arial Black" w:hAnsi="Arial Black"/>
          <w:b/>
          <w:sz w:val="22"/>
        </w:rPr>
      </w:pPr>
    </w:p>
    <w:p w14:paraId="3ECF3D93" w14:textId="77777777" w:rsidR="00690184" w:rsidRPr="00A13435" w:rsidRDefault="00690184" w:rsidP="00690184">
      <w:pPr>
        <w:spacing w:before="100" w:after="100"/>
        <w:rPr>
          <w:rFonts w:asciiTheme="minorHAnsi" w:eastAsiaTheme="minorEastAsia" w:hAnsiTheme="minorHAnsi" w:cstheme="minorBidi"/>
        </w:rPr>
      </w:pPr>
      <w:r>
        <w:rPr>
          <w:rFonts w:ascii="Arial Black" w:hAnsi="Arial Black"/>
          <w:b/>
          <w:sz w:val="22"/>
        </w:rPr>
        <w:t>3</w:t>
      </w:r>
      <w:r w:rsidRPr="00A13435">
        <w:rPr>
          <w:rFonts w:ascii="Arial Black" w:hAnsi="Arial Black"/>
          <w:b/>
          <w:sz w:val="22"/>
        </w:rPr>
        <w:t>. </w:t>
      </w:r>
      <w:r w:rsidRPr="00A13435">
        <w:rPr>
          <w:rFonts w:ascii="Arial Black" w:hAnsi="Arial Black"/>
          <w:b/>
          <w:sz w:val="22"/>
        </w:rPr>
        <w:tab/>
        <w:t>Fast break Rules</w:t>
      </w:r>
    </w:p>
    <w:p w14:paraId="2F79FE67" w14:textId="77777777" w:rsidR="00690184" w:rsidRPr="004D7456" w:rsidRDefault="00690184" w:rsidP="00690184">
      <w:pPr>
        <w:pStyle w:val="ListParagraph"/>
        <w:numPr>
          <w:ilvl w:val="0"/>
          <w:numId w:val="1"/>
        </w:numPr>
        <w:tabs>
          <w:tab w:val="left" w:pos="1530"/>
        </w:tabs>
        <w:spacing w:before="100" w:after="100"/>
        <w:contextualSpacing w:val="0"/>
        <w:rPr>
          <w:rFonts w:asciiTheme="minorHAnsi" w:eastAsiaTheme="minorEastAsia" w:hAnsiTheme="minorHAnsi" w:cstheme="minorBidi"/>
        </w:rPr>
      </w:pPr>
      <w:r w:rsidRPr="62DBEEF8">
        <w:rPr>
          <w:sz w:val="22"/>
          <w:szCs w:val="22"/>
        </w:rPr>
        <w:t xml:space="preserve">Keep fast breaks to a minimum, doing so will allow the game to slow down &amp; offensive players to set up and run plays taught in practice.  </w:t>
      </w:r>
    </w:p>
    <w:p w14:paraId="762192A0" w14:textId="77777777" w:rsidR="00690184" w:rsidRPr="002D6610" w:rsidRDefault="00690184" w:rsidP="00690184">
      <w:pPr>
        <w:spacing w:before="100" w:after="100"/>
        <w:rPr>
          <w:sz w:val="22"/>
          <w:szCs w:val="22"/>
        </w:rPr>
      </w:pPr>
    </w:p>
    <w:p w14:paraId="010302D5" w14:textId="77777777" w:rsidR="00690184" w:rsidRPr="009B38D8" w:rsidRDefault="00690184" w:rsidP="00690184">
      <w:pPr>
        <w:spacing w:before="100" w:after="100"/>
        <w:ind w:left="720" w:hanging="720"/>
        <w:rPr>
          <w:rFonts w:ascii="Arial Black" w:hAnsi="Arial Black"/>
          <w:b/>
          <w:sz w:val="22"/>
        </w:rPr>
      </w:pPr>
      <w:r w:rsidRPr="002D6610">
        <w:rPr>
          <w:rFonts w:ascii="Arial Black" w:hAnsi="Arial Black"/>
          <w:b/>
          <w:sz w:val="22"/>
        </w:rPr>
        <w:t>4. </w:t>
      </w:r>
      <w:r w:rsidRPr="002D6610">
        <w:rPr>
          <w:rFonts w:ascii="Arial Black" w:hAnsi="Arial Black"/>
          <w:b/>
          <w:sz w:val="22"/>
        </w:rPr>
        <w:tab/>
        <w:t>Equipment and Scoring</w:t>
      </w:r>
    </w:p>
    <w:p w14:paraId="6B905ED9" w14:textId="77777777" w:rsidR="00690184" w:rsidRDefault="00690184" w:rsidP="00690184">
      <w:pPr>
        <w:pStyle w:val="ListParagraph"/>
        <w:numPr>
          <w:ilvl w:val="0"/>
          <w:numId w:val="2"/>
        </w:numPr>
        <w:spacing w:before="100" w:after="100"/>
        <w:contextualSpacing w:val="0"/>
        <w:rPr>
          <w:rFonts w:asciiTheme="minorHAnsi" w:eastAsiaTheme="minorEastAsia" w:hAnsiTheme="minorHAnsi" w:cstheme="minorBidi"/>
        </w:rPr>
      </w:pPr>
      <w:bookmarkStart w:id="2" w:name="_Hlk3473776"/>
      <w:r>
        <w:t xml:space="preserve">ALL </w:t>
      </w:r>
      <w:bookmarkStart w:id="3" w:name="_Hlk3474047"/>
      <w:r>
        <w:t>JEWELRY MUST BE REMOVED BEFORE PRACTICES AND GAMES TO PREVENT INJURIE</w:t>
      </w:r>
      <w:bookmarkEnd w:id="3"/>
      <w:r>
        <w:t>S.</w:t>
      </w:r>
    </w:p>
    <w:bookmarkEnd w:id="2"/>
    <w:p w14:paraId="1C9390E3" w14:textId="77777777" w:rsidR="00690184" w:rsidRPr="001A3A94" w:rsidRDefault="00690184" w:rsidP="00690184">
      <w:pPr>
        <w:pStyle w:val="ListParagraph"/>
        <w:numPr>
          <w:ilvl w:val="0"/>
          <w:numId w:val="2"/>
        </w:numPr>
        <w:spacing w:before="100" w:after="100"/>
        <w:contextualSpacing w:val="0"/>
        <w:rPr>
          <w:rFonts w:asciiTheme="minorHAnsi" w:eastAsiaTheme="minorEastAsia" w:hAnsiTheme="minorHAnsi" w:cstheme="minorBidi"/>
        </w:rPr>
      </w:pPr>
      <w:r>
        <w:t>Balls used: 27.5" for 3</w:t>
      </w:r>
      <w:r w:rsidRPr="001A3A94">
        <w:rPr>
          <w:vertAlign w:val="superscript"/>
        </w:rPr>
        <w:t>rd</w:t>
      </w:r>
      <w:r>
        <w:t>/4</w:t>
      </w:r>
      <w:r w:rsidRPr="001A3A94">
        <w:rPr>
          <w:vertAlign w:val="superscript"/>
        </w:rPr>
        <w:t>th</w:t>
      </w:r>
      <w:r>
        <w:t xml:space="preserve"> graders &amp; 28.5” for 5</w:t>
      </w:r>
      <w:r w:rsidRPr="001A3A94">
        <w:rPr>
          <w:vertAlign w:val="superscript"/>
        </w:rPr>
        <w:t>th</w:t>
      </w:r>
      <w:r>
        <w:t>/6th graders.</w:t>
      </w:r>
    </w:p>
    <w:p w14:paraId="642A229D" w14:textId="77777777" w:rsidR="00690184" w:rsidRPr="002D6610" w:rsidRDefault="00690184" w:rsidP="00690184">
      <w:pPr>
        <w:pStyle w:val="ListParagraph"/>
        <w:numPr>
          <w:ilvl w:val="0"/>
          <w:numId w:val="2"/>
        </w:numPr>
        <w:spacing w:before="100" w:after="100"/>
        <w:contextualSpacing w:val="0"/>
        <w:rPr>
          <w:rFonts w:asciiTheme="minorHAnsi" w:eastAsiaTheme="minorEastAsia" w:hAnsiTheme="minorHAnsi" w:cstheme="minorBidi"/>
        </w:rPr>
      </w:pPr>
      <w:r w:rsidRPr="62DBEEF8">
        <w:rPr>
          <w:sz w:val="22"/>
          <w:szCs w:val="22"/>
        </w:rPr>
        <w:t>A first aid kit is available in the downstairs office if one is not out on scorekeeper table.  Ice packs are located in white frig in the office as well.</w:t>
      </w:r>
      <w:r>
        <w:t xml:space="preserve"> </w:t>
      </w:r>
    </w:p>
    <w:p w14:paraId="3F7ECC2F" w14:textId="77777777" w:rsidR="00690184" w:rsidRPr="002D6610" w:rsidRDefault="00690184" w:rsidP="00690184">
      <w:pPr>
        <w:pStyle w:val="ListParagraph"/>
        <w:numPr>
          <w:ilvl w:val="0"/>
          <w:numId w:val="2"/>
        </w:numPr>
        <w:tabs>
          <w:tab w:val="num" w:pos="1530"/>
        </w:tabs>
        <w:contextualSpacing w:val="0"/>
        <w:rPr>
          <w:rFonts w:asciiTheme="minorHAnsi" w:eastAsiaTheme="minorEastAsia" w:hAnsiTheme="minorHAnsi" w:cstheme="minorBidi"/>
          <w:sz w:val="22"/>
          <w:szCs w:val="22"/>
        </w:rPr>
      </w:pPr>
      <w:r w:rsidRPr="62DBEEF8">
        <w:rPr>
          <w:sz w:val="22"/>
          <w:szCs w:val="22"/>
        </w:rPr>
        <w:t>3-point shots will be scored as 3 points.</w:t>
      </w:r>
    </w:p>
    <w:p w14:paraId="7E6BF72B" w14:textId="77777777" w:rsidR="00690184" w:rsidRDefault="00690184" w:rsidP="00690184">
      <w:pPr>
        <w:tabs>
          <w:tab w:val="num" w:pos="1530"/>
        </w:tabs>
        <w:ind w:left="360"/>
      </w:pPr>
    </w:p>
    <w:p w14:paraId="0EF6337F" w14:textId="77777777" w:rsidR="00690184" w:rsidRPr="00FB1F31" w:rsidRDefault="00690184" w:rsidP="00690184">
      <w:pPr>
        <w:pStyle w:val="ListParagraph"/>
        <w:numPr>
          <w:ilvl w:val="0"/>
          <w:numId w:val="2"/>
        </w:numPr>
        <w:contextualSpacing w:val="0"/>
        <w:rPr>
          <w:rFonts w:asciiTheme="minorHAnsi" w:eastAsiaTheme="minorEastAsia" w:hAnsiTheme="minorHAnsi" w:cstheme="minorBidi"/>
          <w:sz w:val="22"/>
          <w:szCs w:val="22"/>
        </w:rPr>
      </w:pPr>
      <w:r w:rsidRPr="62DBEEF8">
        <w:rPr>
          <w:sz w:val="22"/>
          <w:szCs w:val="22"/>
        </w:rPr>
        <w:t>If score becomes very one-sided at half time, you can reset the scoreboard to zero if both coaches agree.</w:t>
      </w:r>
    </w:p>
    <w:p w14:paraId="162240D1" w14:textId="77777777" w:rsidR="00690184" w:rsidRPr="00FB1F31" w:rsidRDefault="00690184" w:rsidP="00690184">
      <w:pPr>
        <w:pStyle w:val="ListParagraph"/>
        <w:numPr>
          <w:ilvl w:val="0"/>
          <w:numId w:val="2"/>
        </w:numPr>
        <w:spacing w:before="100" w:after="100"/>
        <w:contextualSpacing w:val="0"/>
      </w:pPr>
      <w:r>
        <w:rPr>
          <w:sz w:val="22"/>
          <w:szCs w:val="22"/>
        </w:rPr>
        <w:t>Players</w:t>
      </w:r>
      <w:r w:rsidRPr="001A3A94">
        <w:rPr>
          <w:sz w:val="22"/>
          <w:szCs w:val="22"/>
        </w:rPr>
        <w:t xml:space="preserve"> must have the same colored shirts or jerseys. (Pennies are available in the office if needed.)</w:t>
      </w:r>
    </w:p>
    <w:p w14:paraId="3B1D55D0" w14:textId="77777777" w:rsidR="00690184" w:rsidRPr="002D6610" w:rsidRDefault="00690184" w:rsidP="00690184">
      <w:pPr>
        <w:pStyle w:val="ListParagraph"/>
      </w:pPr>
    </w:p>
    <w:p w14:paraId="6F71D5C4" w14:textId="77777777" w:rsidR="00690184" w:rsidRDefault="00690184" w:rsidP="00690184">
      <w:pPr>
        <w:spacing w:before="100" w:after="100"/>
        <w:ind w:left="720" w:hanging="720"/>
        <w:rPr>
          <w:rFonts w:ascii="Arial Black" w:hAnsi="Arial Black" w:cs="Arial Black"/>
          <w:b/>
          <w:bCs/>
          <w:sz w:val="22"/>
          <w:szCs w:val="22"/>
        </w:rPr>
      </w:pPr>
      <w:r w:rsidRPr="009142EB">
        <w:rPr>
          <w:rFonts w:ascii="Arial Black" w:hAnsi="Arial Black" w:cs="Arial Black"/>
          <w:b/>
          <w:bCs/>
          <w:sz w:val="22"/>
          <w:szCs w:val="22"/>
        </w:rPr>
        <w:t>5.</w:t>
      </w:r>
      <w:r w:rsidRPr="009142EB">
        <w:rPr>
          <w:rFonts w:ascii="Arial Black" w:hAnsi="Arial Black" w:cs="Arial Black"/>
          <w:b/>
          <w:bCs/>
          <w:sz w:val="22"/>
          <w:szCs w:val="22"/>
        </w:rPr>
        <w:tab/>
        <w:t>Coaches Rules</w:t>
      </w:r>
      <w:r>
        <w:rPr>
          <w:rFonts w:ascii="Arial Black" w:hAnsi="Arial Black" w:cs="Arial Black"/>
          <w:b/>
          <w:bCs/>
          <w:sz w:val="22"/>
          <w:szCs w:val="22"/>
        </w:rPr>
        <w:t xml:space="preserve"> and Bench Conduct </w:t>
      </w:r>
    </w:p>
    <w:p w14:paraId="7D22ABCC" w14:textId="77777777" w:rsidR="00690184" w:rsidRPr="001A3A94" w:rsidRDefault="00690184" w:rsidP="00690184">
      <w:pPr>
        <w:pStyle w:val="ListParagraph"/>
        <w:numPr>
          <w:ilvl w:val="0"/>
          <w:numId w:val="8"/>
        </w:numPr>
        <w:spacing w:before="100" w:after="100"/>
        <w:contextualSpacing w:val="0"/>
      </w:pPr>
      <w:r w:rsidRPr="001A3A94">
        <w:rPr>
          <w:sz w:val="22"/>
        </w:rPr>
        <w:t>Safety always comes first. </w:t>
      </w:r>
    </w:p>
    <w:p w14:paraId="3625AB05" w14:textId="77777777" w:rsidR="00690184" w:rsidRPr="001A3A94" w:rsidRDefault="00690184" w:rsidP="00690184">
      <w:pPr>
        <w:pStyle w:val="ListParagraph"/>
        <w:numPr>
          <w:ilvl w:val="0"/>
          <w:numId w:val="8"/>
        </w:numPr>
        <w:spacing w:before="100" w:after="100"/>
        <w:contextualSpacing w:val="0"/>
      </w:pPr>
      <w:r w:rsidRPr="001A3A94">
        <w:rPr>
          <w:sz w:val="22"/>
        </w:rPr>
        <w:t>Coaches must have starting players “game ready” prior to the end of the five minute warm-up period.</w:t>
      </w:r>
    </w:p>
    <w:p w14:paraId="5E1EA6AC" w14:textId="77777777" w:rsidR="00690184" w:rsidRPr="001A3A94" w:rsidRDefault="00690184" w:rsidP="00690184">
      <w:pPr>
        <w:pStyle w:val="ListParagraph"/>
        <w:numPr>
          <w:ilvl w:val="0"/>
          <w:numId w:val="8"/>
        </w:numPr>
        <w:spacing w:before="100" w:after="100"/>
        <w:contextualSpacing w:val="0"/>
      </w:pPr>
      <w:r w:rsidRPr="001A3A94">
        <w:rPr>
          <w:sz w:val="22"/>
          <w:szCs w:val="22"/>
        </w:rPr>
        <w:t xml:space="preserve">Only team players and a maximum of two (2) coaches are allowed on a team bench.  All players on the bench must be seated throughout the game.  </w:t>
      </w:r>
    </w:p>
    <w:p w14:paraId="58ECF5BD" w14:textId="77777777" w:rsidR="00690184" w:rsidRPr="0017041C" w:rsidRDefault="00690184" w:rsidP="00690184">
      <w:pPr>
        <w:pStyle w:val="ListParagraph"/>
        <w:numPr>
          <w:ilvl w:val="0"/>
          <w:numId w:val="8"/>
        </w:numPr>
        <w:spacing w:before="100" w:after="100"/>
        <w:contextualSpacing w:val="0"/>
        <w:rPr>
          <w:rFonts w:ascii="Arial Black" w:hAnsi="Arial Black" w:cs="Arial Black"/>
          <w:b/>
          <w:bCs/>
          <w:sz w:val="22"/>
          <w:szCs w:val="22"/>
        </w:rPr>
      </w:pPr>
      <w:r w:rsidRPr="001A3A94">
        <w:rPr>
          <w:sz w:val="22"/>
        </w:rPr>
        <w:t xml:space="preserve">Coaches are responsible for team and parental behavior.  Coaches, parents, players, and spectators should focus on the spirit of the league.  Unsportsmanlike conduct </w:t>
      </w:r>
      <w:r w:rsidRPr="001A3A94">
        <w:rPr>
          <w:b/>
          <w:sz w:val="22"/>
          <w:u w:val="single"/>
        </w:rPr>
        <w:t>WILL NOT BE TOLERATED</w:t>
      </w:r>
      <w:r w:rsidRPr="001A3A94">
        <w:rPr>
          <w:sz w:val="22"/>
        </w:rPr>
        <w:t xml:space="preserve">, especially if directed toward game officials or participants. </w:t>
      </w:r>
      <w:r w:rsidRPr="001A3A94">
        <w:rPr>
          <w:b/>
          <w:sz w:val="22"/>
        </w:rPr>
        <w:t>(March Madness Code of Conduct</w:t>
      </w:r>
      <w:r>
        <w:rPr>
          <w:b/>
          <w:sz w:val="22"/>
        </w:rPr>
        <w:t xml:space="preserve"> attached</w:t>
      </w:r>
      <w:r w:rsidRPr="001A3A94">
        <w:rPr>
          <w:b/>
          <w:sz w:val="22"/>
        </w:rPr>
        <w:t>)</w:t>
      </w:r>
    </w:p>
    <w:p w14:paraId="159C4B06" w14:textId="77777777" w:rsidR="00690184" w:rsidRPr="009142EB" w:rsidRDefault="00690184" w:rsidP="00690184">
      <w:pPr>
        <w:pStyle w:val="ListParagraph"/>
        <w:spacing w:before="100" w:after="100"/>
        <w:rPr>
          <w:rFonts w:ascii="Arial Black" w:hAnsi="Arial Black" w:cs="Arial Black"/>
          <w:b/>
          <w:bCs/>
          <w:sz w:val="22"/>
          <w:szCs w:val="22"/>
        </w:rPr>
      </w:pPr>
    </w:p>
    <w:p w14:paraId="27F6E638" w14:textId="77777777" w:rsidR="00690184" w:rsidRDefault="00690184" w:rsidP="00690184">
      <w:pPr>
        <w:spacing w:before="100" w:after="100"/>
        <w:ind w:left="720" w:hanging="720"/>
        <w:rPr>
          <w:rFonts w:ascii="Arial Black" w:hAnsi="Arial Black" w:cs="Arial Black"/>
          <w:b/>
          <w:bCs/>
          <w:sz w:val="22"/>
          <w:szCs w:val="22"/>
        </w:rPr>
      </w:pPr>
      <w:r w:rsidRPr="009142EB">
        <w:rPr>
          <w:rFonts w:ascii="Arial Black" w:hAnsi="Arial Black" w:cs="Arial Black"/>
          <w:b/>
          <w:bCs/>
          <w:sz w:val="22"/>
          <w:szCs w:val="22"/>
        </w:rPr>
        <w:t>6.</w:t>
      </w:r>
      <w:r w:rsidRPr="009142EB">
        <w:rPr>
          <w:rFonts w:ascii="Arial Black" w:hAnsi="Arial Black" w:cs="Arial Black"/>
          <w:b/>
          <w:bCs/>
          <w:sz w:val="22"/>
          <w:szCs w:val="22"/>
        </w:rPr>
        <w:tab/>
        <w:t>Gym Rules</w:t>
      </w:r>
    </w:p>
    <w:p w14:paraId="45EABF4C" w14:textId="77777777" w:rsidR="00690184" w:rsidRPr="006F37F2" w:rsidRDefault="00690184" w:rsidP="00690184">
      <w:pPr>
        <w:pStyle w:val="ListParagraph"/>
        <w:numPr>
          <w:ilvl w:val="0"/>
          <w:numId w:val="8"/>
        </w:numPr>
        <w:spacing w:before="100" w:after="100"/>
        <w:contextualSpacing w:val="0"/>
        <w:rPr>
          <w:rFonts w:ascii="Arial Black" w:hAnsi="Arial Black" w:cs="Arial Black"/>
          <w:b/>
          <w:bCs/>
          <w:sz w:val="22"/>
          <w:szCs w:val="22"/>
        </w:rPr>
      </w:pPr>
      <w:r w:rsidRPr="006F37F2">
        <w:rPr>
          <w:sz w:val="22"/>
          <w:szCs w:val="22"/>
        </w:rPr>
        <w:t>No black-rubber soled tennis shoes.</w:t>
      </w:r>
    </w:p>
    <w:p w14:paraId="59B98EFD" w14:textId="77777777" w:rsidR="00690184" w:rsidRPr="006F37F2" w:rsidRDefault="00690184" w:rsidP="00690184">
      <w:pPr>
        <w:pStyle w:val="ListParagraph"/>
        <w:numPr>
          <w:ilvl w:val="0"/>
          <w:numId w:val="8"/>
        </w:numPr>
        <w:spacing w:before="100" w:after="100"/>
        <w:contextualSpacing w:val="0"/>
        <w:rPr>
          <w:rFonts w:ascii="Arial Black" w:hAnsi="Arial Black" w:cs="Arial Black"/>
          <w:b/>
          <w:bCs/>
          <w:sz w:val="22"/>
          <w:szCs w:val="22"/>
        </w:rPr>
      </w:pPr>
      <w:r w:rsidRPr="006F37F2">
        <w:rPr>
          <w:sz w:val="22"/>
        </w:rPr>
        <w:t xml:space="preserve">All water bottles and drinks must be kept on the bench.  </w:t>
      </w:r>
      <w:r w:rsidRPr="006F37F2">
        <w:rPr>
          <w:b/>
          <w:sz w:val="22"/>
        </w:rPr>
        <w:t>MAKE SURE YOUR PLAYERS LEAVE WITH WHAT THEY CAME WITH!</w:t>
      </w:r>
    </w:p>
    <w:p w14:paraId="3EAF6B95" w14:textId="77777777" w:rsidR="00690184" w:rsidRPr="00D4732E" w:rsidRDefault="00690184" w:rsidP="00690184">
      <w:pPr>
        <w:numPr>
          <w:ilvl w:val="0"/>
          <w:numId w:val="6"/>
        </w:numPr>
        <w:tabs>
          <w:tab w:val="clear" w:pos="720"/>
        </w:tabs>
        <w:spacing w:before="100" w:after="100"/>
        <w:rPr>
          <w:rFonts w:asciiTheme="minorHAnsi" w:eastAsiaTheme="minorEastAsia" w:hAnsiTheme="minorHAnsi" w:cstheme="minorBidi"/>
          <w:sz w:val="22"/>
          <w:szCs w:val="22"/>
        </w:rPr>
      </w:pPr>
      <w:r w:rsidRPr="00D4732E">
        <w:rPr>
          <w:sz w:val="22"/>
        </w:rPr>
        <w:t>No food or drinks on court.</w:t>
      </w:r>
    </w:p>
    <w:p w14:paraId="6ABF0DA4" w14:textId="77777777" w:rsidR="00690184" w:rsidRPr="006F37F2" w:rsidRDefault="00690184" w:rsidP="00690184">
      <w:pPr>
        <w:numPr>
          <w:ilvl w:val="0"/>
          <w:numId w:val="6"/>
        </w:numPr>
        <w:tabs>
          <w:tab w:val="clear" w:pos="720"/>
        </w:tabs>
        <w:spacing w:before="100" w:after="100"/>
        <w:rPr>
          <w:rFonts w:asciiTheme="minorHAnsi" w:eastAsiaTheme="minorEastAsia" w:hAnsiTheme="minorHAnsi" w:cstheme="minorBidi"/>
          <w:sz w:val="22"/>
          <w:szCs w:val="22"/>
        </w:rPr>
      </w:pPr>
      <w:r w:rsidRPr="0017041C">
        <w:rPr>
          <w:b/>
          <w:bCs/>
          <w:sz w:val="22"/>
          <w:szCs w:val="22"/>
          <w:u w:val="single"/>
        </w:rPr>
        <w:t>TEAM PRACTICES</w:t>
      </w:r>
      <w:r w:rsidRPr="00D4732E">
        <w:rPr>
          <w:sz w:val="22"/>
          <w:szCs w:val="22"/>
        </w:rPr>
        <w:t xml:space="preserve">: Should consist of team drills that focus on basic fundamentals – dribbling, passing, rebounding, shooting, foot work, moving without ball, running a few basic plays, etc.  You can scrimmage the last 15 minutes of practice IF you think that benefits your team.  </w:t>
      </w:r>
      <w:r w:rsidRPr="00D4732E">
        <w:rPr>
          <w:b/>
          <w:bCs/>
          <w:sz w:val="22"/>
          <w:szCs w:val="22"/>
        </w:rPr>
        <w:t>Please do not scrimmage the entire practice time.</w:t>
      </w:r>
      <w:r w:rsidRPr="00D4732E">
        <w:rPr>
          <w:sz w:val="22"/>
          <w:szCs w:val="22"/>
        </w:rPr>
        <w:t xml:space="preserve"> </w:t>
      </w:r>
    </w:p>
    <w:p w14:paraId="3E7B369A" w14:textId="77777777" w:rsidR="00690184" w:rsidRPr="0017041C" w:rsidRDefault="00690184" w:rsidP="00690184">
      <w:pPr>
        <w:numPr>
          <w:ilvl w:val="0"/>
          <w:numId w:val="7"/>
        </w:numPr>
        <w:spacing w:before="100" w:after="100"/>
        <w:ind w:left="720" w:hanging="360"/>
        <w:rPr>
          <w:rFonts w:ascii="Arial Black" w:hAnsi="Arial Black" w:cs="Arial Black"/>
          <w:b/>
          <w:bCs/>
          <w:sz w:val="22"/>
          <w:szCs w:val="22"/>
        </w:rPr>
      </w:pPr>
      <w:r>
        <w:rPr>
          <w:sz w:val="22"/>
        </w:rPr>
        <w:t>Cl</w:t>
      </w:r>
      <w:r w:rsidRPr="00AF6FFD">
        <w:rPr>
          <w:sz w:val="22"/>
        </w:rPr>
        <w:t>ear bench area of all trash for the next team and put anything left behind in the lost and found located at the bottom of the east end stairwell.</w:t>
      </w:r>
      <w:r>
        <w:rPr>
          <w:sz w:val="22"/>
        </w:rPr>
        <w:t xml:space="preserve">  Clean up after your weekly team practices, as well.</w:t>
      </w:r>
    </w:p>
    <w:p w14:paraId="1C210E45" w14:textId="77777777" w:rsidR="00690184" w:rsidRPr="002D6610" w:rsidRDefault="00690184" w:rsidP="00690184"/>
    <w:p w14:paraId="3B2D3F7D" w14:textId="47253B3E" w:rsidR="00690184" w:rsidRDefault="00690184" w:rsidP="00690184">
      <w:pPr>
        <w:jc w:val="right"/>
      </w:pPr>
      <w:r>
        <w:t>2/24</w:t>
      </w:r>
    </w:p>
    <w:p w14:paraId="03978DDC" w14:textId="77777777" w:rsidR="00690184" w:rsidRDefault="00690184" w:rsidP="00690184">
      <w:pPr>
        <w:jc w:val="right"/>
      </w:pPr>
    </w:p>
    <w:p w14:paraId="37B0ED71" w14:textId="77777777" w:rsidR="00690184" w:rsidRDefault="00690184" w:rsidP="00690184">
      <w:pPr>
        <w:jc w:val="right"/>
      </w:pPr>
    </w:p>
    <w:p w14:paraId="0A82D14D" w14:textId="77777777" w:rsidR="00690184" w:rsidRDefault="00690184" w:rsidP="00690184">
      <w:pPr>
        <w:jc w:val="right"/>
      </w:pPr>
    </w:p>
    <w:p w14:paraId="31AE2514" w14:textId="77777777" w:rsidR="00690184" w:rsidRDefault="00690184" w:rsidP="00690184">
      <w:pPr>
        <w:spacing w:after="200" w:line="276" w:lineRule="auto"/>
        <w:jc w:val="center"/>
        <w:rPr>
          <w:rFonts w:ascii="Calibri" w:eastAsia="Calibri" w:hAnsi="Calibri" w:cs="Calibri"/>
          <w:b/>
          <w:sz w:val="32"/>
          <w:u w:val="single"/>
        </w:rPr>
      </w:pPr>
      <w:bookmarkStart w:id="4" w:name="_Hlk3474279"/>
      <w:r>
        <w:rPr>
          <w:rFonts w:ascii="Calibri" w:eastAsia="Calibri" w:hAnsi="Calibri" w:cs="Calibri"/>
          <w:b/>
          <w:sz w:val="32"/>
          <w:u w:val="single"/>
        </w:rPr>
        <w:t>Segment Substitution Planning Sheet</w:t>
      </w:r>
    </w:p>
    <w:p w14:paraId="00D1373A" w14:textId="77777777" w:rsidR="00690184" w:rsidRPr="00F06310" w:rsidRDefault="00690184" w:rsidP="00690184">
      <w:pPr>
        <w:spacing w:after="200" w:line="276" w:lineRule="auto"/>
        <w:jc w:val="center"/>
        <w:rPr>
          <w:rFonts w:ascii="Calibri" w:eastAsia="Calibri" w:hAnsi="Calibri" w:cs="Calibri"/>
          <w:b/>
          <w:bCs/>
          <w:sz w:val="28"/>
          <w:szCs w:val="28"/>
          <w:u w:val="single"/>
        </w:rPr>
      </w:pPr>
      <w:r>
        <w:rPr>
          <w:rFonts w:ascii="Calibri" w:eastAsia="Calibri" w:hAnsi="Calibri" w:cs="Calibri"/>
          <w:b/>
          <w:bCs/>
          <w:sz w:val="28"/>
          <w:szCs w:val="28"/>
          <w:u w:val="single"/>
        </w:rPr>
        <w:t>MARCH MADNESS</w:t>
      </w:r>
    </w:p>
    <w:p w14:paraId="75406011" w14:textId="77777777" w:rsidR="00690184" w:rsidRDefault="00690184" w:rsidP="00690184">
      <w:pPr>
        <w:spacing w:after="200" w:line="276" w:lineRule="auto"/>
        <w:ind w:firstLine="720"/>
        <w:rPr>
          <w:rFonts w:ascii="Calibri" w:eastAsia="Calibri" w:hAnsi="Calibri" w:cs="Calibri"/>
          <w:b/>
        </w:rPr>
      </w:pPr>
      <w:r>
        <w:rPr>
          <w:rFonts w:ascii="Calibri" w:eastAsia="Calibri" w:hAnsi="Calibri" w:cs="Calibri"/>
          <w:b/>
        </w:rPr>
        <w:t>Number of Players</w:t>
      </w:r>
      <w:r>
        <w:rPr>
          <w:rFonts w:ascii="Calibri" w:eastAsia="Calibri" w:hAnsi="Calibri" w:cs="Calibri"/>
          <w:b/>
        </w:rPr>
        <w:tab/>
      </w:r>
      <w:r>
        <w:rPr>
          <w:rFonts w:ascii="Calibri" w:eastAsia="Calibri" w:hAnsi="Calibri" w:cs="Calibri"/>
          <w:b/>
        </w:rPr>
        <w:tab/>
        <w:t>Minimum Segments</w:t>
      </w:r>
      <w:r>
        <w:rPr>
          <w:rFonts w:ascii="Calibri" w:eastAsia="Calibri" w:hAnsi="Calibri" w:cs="Calibri"/>
          <w:b/>
        </w:rPr>
        <w:tab/>
      </w:r>
      <w:r>
        <w:rPr>
          <w:rFonts w:ascii="Calibri" w:eastAsia="Calibri" w:hAnsi="Calibri" w:cs="Calibri"/>
          <w:b/>
        </w:rPr>
        <w:tab/>
        <w:t>Maximum Segments</w:t>
      </w:r>
    </w:p>
    <w:p w14:paraId="41B26EA1"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w:t>
      </w:r>
      <w:r>
        <w:rPr>
          <w:rFonts w:ascii="Calibri" w:eastAsia="Calibri" w:hAnsi="Calibri" w:cs="Calibri"/>
        </w:rPr>
        <w:tab/>
      </w:r>
    </w:p>
    <w:p w14:paraId="754ADEA4"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r>
        <w:rPr>
          <w:rFonts w:ascii="Calibri" w:eastAsia="Calibri" w:hAnsi="Calibri" w:cs="Calibri"/>
        </w:rPr>
        <w:tab/>
      </w:r>
    </w:p>
    <w:p w14:paraId="544C36B5"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8</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p>
    <w:p w14:paraId="0ADBA4C9"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p>
    <w:p w14:paraId="274D5D22"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5DFA97F9"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p>
    <w:p w14:paraId="71A51541" w14:textId="77777777" w:rsidR="00690184" w:rsidRDefault="00690184" w:rsidP="00690184">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652D4ABC" w14:textId="77777777" w:rsidR="00690184" w:rsidRDefault="00690184" w:rsidP="00690184">
      <w:pPr>
        <w:spacing w:after="200" w:line="276" w:lineRule="auto"/>
        <w:rPr>
          <w:rFonts w:ascii="Calibri" w:eastAsia="Calibri" w:hAnsi="Calibri" w:cs="Calibri"/>
          <w:b/>
        </w:rPr>
      </w:pPr>
      <w:r>
        <w:rPr>
          <w:rFonts w:ascii="Calibri" w:eastAsia="Calibri" w:hAnsi="Calibri" w:cs="Calibri"/>
        </w:rPr>
        <w:tab/>
      </w:r>
    </w:p>
    <w:p w14:paraId="1598EC56" w14:textId="77777777" w:rsidR="00690184" w:rsidRDefault="00690184" w:rsidP="00690184">
      <w:pPr>
        <w:spacing w:after="200" w:line="276" w:lineRule="auto"/>
        <w:jc w:val="center"/>
        <w:rPr>
          <w:rFonts w:ascii="Calibri" w:eastAsia="Calibri" w:hAnsi="Calibri" w:cs="Calibri"/>
          <w:b/>
        </w:rPr>
      </w:pPr>
      <w:r>
        <w:rPr>
          <w:rFonts w:ascii="Calibri" w:eastAsia="Calibri" w:hAnsi="Calibri" w:cs="Calibri"/>
          <w:b/>
        </w:rPr>
        <w:t>SEGMENTS</w:t>
      </w:r>
    </w:p>
    <w:tbl>
      <w:tblPr>
        <w:tblW w:w="9360" w:type="dxa"/>
        <w:tblInd w:w="85" w:type="dxa"/>
        <w:tblCellMar>
          <w:left w:w="10" w:type="dxa"/>
          <w:right w:w="10" w:type="dxa"/>
        </w:tblCellMar>
        <w:tblLook w:val="0000" w:firstRow="0" w:lastRow="0" w:firstColumn="0" w:lastColumn="0" w:noHBand="0" w:noVBand="0"/>
      </w:tblPr>
      <w:tblGrid>
        <w:gridCol w:w="4500"/>
        <w:gridCol w:w="540"/>
        <w:gridCol w:w="540"/>
        <w:gridCol w:w="630"/>
        <w:gridCol w:w="540"/>
        <w:gridCol w:w="90"/>
        <w:gridCol w:w="540"/>
        <w:gridCol w:w="630"/>
        <w:gridCol w:w="630"/>
        <w:gridCol w:w="720"/>
      </w:tblGrid>
      <w:tr w:rsidR="00690184" w14:paraId="141A932E" w14:textId="77777777" w:rsidTr="008653C5">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F5125" w14:textId="77777777" w:rsidR="00690184" w:rsidRDefault="00690184" w:rsidP="008653C5">
            <w:pPr>
              <w:ind w:left="-540" w:firstLine="435"/>
              <w:jc w:val="center"/>
              <w:rPr>
                <w:rFonts w:ascii="Calibri" w:eastAsia="Calibri" w:hAnsi="Calibri" w:cs="Calibri"/>
              </w:rPr>
            </w:pPr>
            <w:r>
              <w:rPr>
                <w:rFonts w:ascii="Calibri" w:eastAsia="Calibri" w:hAnsi="Calibri" w:cs="Calibri"/>
                <w:b/>
                <w:sz w:val="28"/>
              </w:rPr>
              <w:t>Player Name</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D13C" w14:textId="77777777" w:rsidR="00690184" w:rsidRDefault="00690184" w:rsidP="008653C5">
            <w:pPr>
              <w:jc w:val="center"/>
              <w:rPr>
                <w:rFonts w:ascii="Calibri" w:eastAsia="Calibri" w:hAnsi="Calibri" w:cs="Calibri"/>
              </w:rPr>
            </w:pPr>
            <w:r>
              <w:rPr>
                <w:rFonts w:ascii="Calibri" w:eastAsia="Calibri" w:hAnsi="Calibri" w:cs="Calibri"/>
                <w:b/>
                <w:sz w:val="28"/>
              </w:rPr>
              <w:t>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FA7A3" w14:textId="77777777" w:rsidR="00690184" w:rsidRDefault="00690184" w:rsidP="008653C5">
            <w:pPr>
              <w:jc w:val="center"/>
              <w:rPr>
                <w:rFonts w:ascii="Calibri" w:eastAsia="Calibri" w:hAnsi="Calibri" w:cs="Calibri"/>
              </w:rPr>
            </w:pPr>
            <w:r>
              <w:rPr>
                <w:rFonts w:ascii="Calibri" w:eastAsia="Calibri" w:hAnsi="Calibri" w:cs="Calibri"/>
                <w:b/>
                <w:sz w:val="28"/>
              </w:rPr>
              <w:t>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04F0" w14:textId="77777777" w:rsidR="00690184" w:rsidRDefault="00690184" w:rsidP="008653C5">
            <w:pPr>
              <w:jc w:val="center"/>
              <w:rPr>
                <w:rFonts w:ascii="Calibri" w:eastAsia="Calibri" w:hAnsi="Calibri" w:cs="Calibri"/>
              </w:rPr>
            </w:pPr>
            <w:r>
              <w:rPr>
                <w:rFonts w:ascii="Calibri" w:eastAsia="Calibri" w:hAnsi="Calibri" w:cs="Calibri"/>
                <w:b/>
                <w:sz w:val="28"/>
              </w:rPr>
              <w:t>3</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D342B" w14:textId="77777777" w:rsidR="00690184" w:rsidRDefault="00690184" w:rsidP="008653C5">
            <w:pPr>
              <w:jc w:val="center"/>
              <w:rPr>
                <w:rFonts w:ascii="Calibri" w:eastAsia="Calibri" w:hAnsi="Calibri" w:cs="Calibri"/>
              </w:rPr>
            </w:pPr>
            <w:r>
              <w:rPr>
                <w:rFonts w:ascii="Calibri" w:eastAsia="Calibri" w:hAnsi="Calibri" w:cs="Calibri"/>
                <w:b/>
                <w:sz w:val="28"/>
              </w:rPr>
              <w:t>4</w:t>
            </w: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F172C50" w14:textId="77777777" w:rsidR="00690184" w:rsidRDefault="00690184" w:rsidP="008653C5">
            <w:pPr>
              <w:jc w:val="center"/>
              <w:rPr>
                <w:rFonts w:ascii="Calibri" w:eastAsia="Calibri" w:hAnsi="Calibri" w:cs="Calibri"/>
                <w:b/>
                <w:sz w:val="28"/>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BD8F8" w14:textId="77777777" w:rsidR="00690184" w:rsidRDefault="00690184" w:rsidP="008653C5">
            <w:pPr>
              <w:jc w:val="center"/>
              <w:rPr>
                <w:rFonts w:ascii="Calibri" w:eastAsia="Calibri" w:hAnsi="Calibri" w:cs="Calibri"/>
              </w:rPr>
            </w:pPr>
            <w:r>
              <w:rPr>
                <w:rFonts w:ascii="Calibri" w:eastAsia="Calibri" w:hAnsi="Calibri" w:cs="Calibri"/>
                <w:b/>
                <w:sz w:val="28"/>
              </w:rPr>
              <w:t>5</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F8F1D" w14:textId="77777777" w:rsidR="00690184" w:rsidRDefault="00690184" w:rsidP="008653C5">
            <w:pPr>
              <w:jc w:val="center"/>
              <w:rPr>
                <w:rFonts w:ascii="Calibri" w:eastAsia="Calibri" w:hAnsi="Calibri" w:cs="Calibri"/>
              </w:rPr>
            </w:pPr>
            <w:r>
              <w:rPr>
                <w:rFonts w:ascii="Calibri" w:eastAsia="Calibri" w:hAnsi="Calibri" w:cs="Calibri"/>
                <w:b/>
                <w:sz w:val="28"/>
              </w:rPr>
              <w:t>6</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23064" w14:textId="77777777" w:rsidR="00690184" w:rsidRDefault="00690184" w:rsidP="008653C5">
            <w:pPr>
              <w:jc w:val="center"/>
              <w:rPr>
                <w:rFonts w:ascii="Calibri" w:eastAsia="Calibri" w:hAnsi="Calibri" w:cs="Calibri"/>
              </w:rPr>
            </w:pPr>
            <w:r>
              <w:rPr>
                <w:rFonts w:ascii="Calibri" w:eastAsia="Calibri" w:hAnsi="Calibri" w:cs="Calibri"/>
                <w:b/>
                <w:sz w:val="28"/>
              </w:rPr>
              <w:t>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73289" w14:textId="77777777" w:rsidR="00690184" w:rsidRDefault="00690184" w:rsidP="008653C5">
            <w:pPr>
              <w:jc w:val="center"/>
              <w:rPr>
                <w:rFonts w:ascii="Calibri" w:eastAsia="Calibri" w:hAnsi="Calibri" w:cs="Calibri"/>
              </w:rPr>
            </w:pPr>
            <w:r>
              <w:rPr>
                <w:rFonts w:ascii="Calibri" w:eastAsia="Calibri" w:hAnsi="Calibri" w:cs="Calibri"/>
                <w:b/>
                <w:sz w:val="28"/>
              </w:rPr>
              <w:t>8</w:t>
            </w:r>
          </w:p>
        </w:tc>
      </w:tr>
      <w:tr w:rsidR="00690184" w14:paraId="5FE5D6DD" w14:textId="77777777" w:rsidTr="008653C5">
        <w:trPr>
          <w:trHeight w:val="395"/>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D0448" w14:textId="77777777" w:rsidR="00690184" w:rsidRDefault="00690184" w:rsidP="008653C5">
            <w:pPr>
              <w:rPr>
                <w:rFonts w:ascii="Calibri" w:eastAsia="Calibri" w:hAnsi="Calibri" w:cs="Calibri"/>
              </w:rPr>
            </w:pPr>
            <w:r>
              <w:rPr>
                <w:rFonts w:ascii="Calibri" w:eastAsia="Calibri" w:hAnsi="Calibri" w:cs="Calibri"/>
              </w:rPr>
              <w:t>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A1D50"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37A21"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10567"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909DA"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95BA3F9"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E4EA4"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BB27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B0EC6"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27F99" w14:textId="77777777" w:rsidR="00690184" w:rsidRDefault="00690184" w:rsidP="008653C5">
            <w:pPr>
              <w:rPr>
                <w:rFonts w:ascii="Calibri" w:eastAsia="Calibri" w:hAnsi="Calibri" w:cs="Calibri"/>
              </w:rPr>
            </w:pPr>
          </w:p>
        </w:tc>
      </w:tr>
      <w:tr w:rsidR="00690184" w14:paraId="385B3551"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0C4AA" w14:textId="77777777" w:rsidR="00690184" w:rsidRDefault="00690184" w:rsidP="008653C5">
            <w:pPr>
              <w:rPr>
                <w:rFonts w:ascii="Calibri" w:eastAsia="Calibri" w:hAnsi="Calibri" w:cs="Calibri"/>
              </w:rPr>
            </w:pPr>
            <w:r>
              <w:rPr>
                <w:rFonts w:ascii="Calibri" w:eastAsia="Calibri" w:hAnsi="Calibri" w:cs="Calibri"/>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56234"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56ACA"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E91A3"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5F447"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3F92E5F"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4BF9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7C059"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B2021"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C46F6" w14:textId="77777777" w:rsidR="00690184" w:rsidRDefault="00690184" w:rsidP="008653C5">
            <w:pPr>
              <w:rPr>
                <w:rFonts w:ascii="Calibri" w:eastAsia="Calibri" w:hAnsi="Calibri" w:cs="Calibri"/>
              </w:rPr>
            </w:pPr>
          </w:p>
        </w:tc>
      </w:tr>
      <w:tr w:rsidR="00690184" w14:paraId="3105DE3A"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93820" w14:textId="77777777" w:rsidR="00690184" w:rsidRDefault="00690184" w:rsidP="008653C5">
            <w:pPr>
              <w:rPr>
                <w:rFonts w:ascii="Calibri" w:eastAsia="Calibri" w:hAnsi="Calibri" w:cs="Calibri"/>
              </w:rPr>
            </w:pPr>
            <w:r>
              <w:rPr>
                <w:rFonts w:ascii="Calibri" w:eastAsia="Calibri" w:hAnsi="Calibri" w:cs="Calibri"/>
              </w:rPr>
              <w:t>3.</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AD2FB"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CB93C"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AE24E"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883F6"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9EB1BA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FD039"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3E14B"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B1C5"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E9CE5" w14:textId="77777777" w:rsidR="00690184" w:rsidRDefault="00690184" w:rsidP="008653C5">
            <w:pPr>
              <w:rPr>
                <w:rFonts w:ascii="Calibri" w:eastAsia="Calibri" w:hAnsi="Calibri" w:cs="Calibri"/>
              </w:rPr>
            </w:pPr>
          </w:p>
        </w:tc>
      </w:tr>
      <w:tr w:rsidR="00690184" w14:paraId="2D7E7DF7"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B132A" w14:textId="77777777" w:rsidR="00690184" w:rsidRDefault="00690184" w:rsidP="008653C5">
            <w:pPr>
              <w:rPr>
                <w:rFonts w:ascii="Calibri" w:eastAsia="Calibri" w:hAnsi="Calibri" w:cs="Calibri"/>
              </w:rPr>
            </w:pPr>
            <w:r>
              <w:rPr>
                <w:rFonts w:ascii="Calibri" w:eastAsia="Calibri" w:hAnsi="Calibri" w:cs="Calibri"/>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AFFA9"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EC239"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DD7A8"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6FE6D"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30B96DA"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721AF"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ED0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9C138"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675B6" w14:textId="77777777" w:rsidR="00690184" w:rsidRDefault="00690184" w:rsidP="008653C5">
            <w:pPr>
              <w:rPr>
                <w:rFonts w:ascii="Calibri" w:eastAsia="Calibri" w:hAnsi="Calibri" w:cs="Calibri"/>
              </w:rPr>
            </w:pPr>
          </w:p>
        </w:tc>
      </w:tr>
      <w:tr w:rsidR="00690184" w14:paraId="119F76BD"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34512" w14:textId="77777777" w:rsidR="00690184" w:rsidRDefault="00690184" w:rsidP="008653C5">
            <w:pPr>
              <w:rPr>
                <w:rFonts w:ascii="Calibri" w:eastAsia="Calibri" w:hAnsi="Calibri" w:cs="Calibri"/>
              </w:rPr>
            </w:pPr>
            <w:r>
              <w:rPr>
                <w:rFonts w:ascii="Calibri" w:eastAsia="Calibri" w:hAnsi="Calibri" w:cs="Calibri"/>
              </w:rPr>
              <w:t>5.</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A34C"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E79B1"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F6866"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4D684"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466480A"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6896A"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299E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7DAA9"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C5CC3" w14:textId="77777777" w:rsidR="00690184" w:rsidRDefault="00690184" w:rsidP="008653C5">
            <w:pPr>
              <w:rPr>
                <w:rFonts w:ascii="Calibri" w:eastAsia="Calibri" w:hAnsi="Calibri" w:cs="Calibri"/>
              </w:rPr>
            </w:pPr>
          </w:p>
        </w:tc>
      </w:tr>
      <w:tr w:rsidR="00690184" w14:paraId="22BD03EF"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AF898" w14:textId="77777777" w:rsidR="00690184" w:rsidRDefault="00690184" w:rsidP="008653C5">
            <w:pPr>
              <w:rPr>
                <w:rFonts w:ascii="Calibri" w:eastAsia="Calibri" w:hAnsi="Calibri" w:cs="Calibri"/>
              </w:rPr>
            </w:pPr>
            <w:r>
              <w:rPr>
                <w:rFonts w:ascii="Calibri" w:eastAsia="Calibri" w:hAnsi="Calibri" w:cs="Calibri"/>
              </w:rPr>
              <w:t>6.</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FA115"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36F80"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98FA3"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85016"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D2516CF"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F398"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5D36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AFCD0"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1A9D4" w14:textId="77777777" w:rsidR="00690184" w:rsidRDefault="00690184" w:rsidP="008653C5">
            <w:pPr>
              <w:rPr>
                <w:rFonts w:ascii="Calibri" w:eastAsia="Calibri" w:hAnsi="Calibri" w:cs="Calibri"/>
              </w:rPr>
            </w:pPr>
          </w:p>
        </w:tc>
      </w:tr>
      <w:tr w:rsidR="00690184" w14:paraId="7F1C3BC6"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C9A1A" w14:textId="77777777" w:rsidR="00690184" w:rsidRDefault="00690184" w:rsidP="008653C5">
            <w:pPr>
              <w:rPr>
                <w:rFonts w:ascii="Calibri" w:eastAsia="Calibri" w:hAnsi="Calibri" w:cs="Calibri"/>
              </w:rPr>
            </w:pPr>
            <w:r>
              <w:rPr>
                <w:rFonts w:ascii="Calibri" w:eastAsia="Calibri" w:hAnsi="Calibri" w:cs="Calibri"/>
              </w:rPr>
              <w:t>7.</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0ACB7"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EB715"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268DD"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D9DA8"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34618CA"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1CBC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2AB2B"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D545B"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A08B0" w14:textId="77777777" w:rsidR="00690184" w:rsidRDefault="00690184" w:rsidP="008653C5">
            <w:pPr>
              <w:rPr>
                <w:rFonts w:ascii="Calibri" w:eastAsia="Calibri" w:hAnsi="Calibri" w:cs="Calibri"/>
              </w:rPr>
            </w:pPr>
          </w:p>
        </w:tc>
      </w:tr>
      <w:tr w:rsidR="00690184" w14:paraId="46B73AB5"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E143C" w14:textId="77777777" w:rsidR="00690184" w:rsidRDefault="00690184" w:rsidP="008653C5">
            <w:pPr>
              <w:rPr>
                <w:rFonts w:ascii="Calibri" w:eastAsia="Calibri" w:hAnsi="Calibri" w:cs="Calibri"/>
              </w:rPr>
            </w:pPr>
            <w:r>
              <w:rPr>
                <w:rFonts w:ascii="Calibri" w:eastAsia="Calibri" w:hAnsi="Calibri" w:cs="Calibri"/>
              </w:rPr>
              <w:t>8.</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B44FE"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2C693"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8CA7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B5779"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F8791B3"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6A93"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E6EA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6FF89"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61DEF" w14:textId="77777777" w:rsidR="00690184" w:rsidRDefault="00690184" w:rsidP="008653C5">
            <w:pPr>
              <w:rPr>
                <w:rFonts w:ascii="Calibri" w:eastAsia="Calibri" w:hAnsi="Calibri" w:cs="Calibri"/>
              </w:rPr>
            </w:pPr>
          </w:p>
        </w:tc>
      </w:tr>
      <w:tr w:rsidR="00690184" w14:paraId="028C3778"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40645" w14:textId="77777777" w:rsidR="00690184" w:rsidRDefault="00690184" w:rsidP="008653C5">
            <w:pPr>
              <w:rPr>
                <w:rFonts w:ascii="Calibri" w:eastAsia="Calibri" w:hAnsi="Calibri" w:cs="Calibri"/>
              </w:rPr>
            </w:pPr>
            <w:r>
              <w:rPr>
                <w:rFonts w:ascii="Calibri" w:eastAsia="Calibri" w:hAnsi="Calibri" w:cs="Calibri"/>
              </w:rPr>
              <w:t>9.</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1811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1810F"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0D71E"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97C5B"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0347C75"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786B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72D9C"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D966F"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0F538" w14:textId="77777777" w:rsidR="00690184" w:rsidRDefault="00690184" w:rsidP="008653C5">
            <w:pPr>
              <w:rPr>
                <w:rFonts w:ascii="Calibri" w:eastAsia="Calibri" w:hAnsi="Calibri" w:cs="Calibri"/>
              </w:rPr>
            </w:pPr>
          </w:p>
        </w:tc>
      </w:tr>
      <w:tr w:rsidR="00690184" w14:paraId="056D9E7A"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8AD11" w14:textId="77777777" w:rsidR="00690184" w:rsidRDefault="00690184" w:rsidP="008653C5">
            <w:pPr>
              <w:rPr>
                <w:rFonts w:ascii="Calibri" w:eastAsia="Calibri" w:hAnsi="Calibri" w:cs="Calibri"/>
              </w:rPr>
            </w:pPr>
            <w:r>
              <w:rPr>
                <w:rFonts w:ascii="Calibri" w:eastAsia="Calibri" w:hAnsi="Calibri" w:cs="Calibri"/>
              </w:rPr>
              <w:t>10.</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4410B"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01A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B9E5C"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0896"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571422E"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49077"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6F016"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54113"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E61DF" w14:textId="77777777" w:rsidR="00690184" w:rsidRDefault="00690184" w:rsidP="008653C5">
            <w:pPr>
              <w:rPr>
                <w:rFonts w:ascii="Calibri" w:eastAsia="Calibri" w:hAnsi="Calibri" w:cs="Calibri"/>
              </w:rPr>
            </w:pPr>
          </w:p>
        </w:tc>
      </w:tr>
      <w:tr w:rsidR="00690184" w14:paraId="2C34A835"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56877" w14:textId="77777777" w:rsidR="00690184" w:rsidRDefault="00690184" w:rsidP="008653C5">
            <w:pPr>
              <w:rPr>
                <w:rFonts w:ascii="Calibri" w:eastAsia="Calibri" w:hAnsi="Calibri" w:cs="Calibri"/>
              </w:rPr>
            </w:pPr>
            <w:r>
              <w:rPr>
                <w:rFonts w:ascii="Calibri" w:eastAsia="Calibri" w:hAnsi="Calibri" w:cs="Calibri"/>
              </w:rPr>
              <w:t>11.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57546"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0C251"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B66A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D1A15"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43E918B"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222F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5252B"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B3C5"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05B8A" w14:textId="77777777" w:rsidR="00690184" w:rsidRDefault="00690184" w:rsidP="008653C5">
            <w:pPr>
              <w:rPr>
                <w:rFonts w:ascii="Calibri" w:eastAsia="Calibri" w:hAnsi="Calibri" w:cs="Calibri"/>
              </w:rPr>
            </w:pPr>
          </w:p>
        </w:tc>
      </w:tr>
      <w:tr w:rsidR="00690184" w14:paraId="1309D154"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5C275" w14:textId="77777777" w:rsidR="00690184" w:rsidRDefault="00690184" w:rsidP="008653C5">
            <w:pPr>
              <w:rPr>
                <w:rFonts w:ascii="Calibri" w:eastAsia="Calibri" w:hAnsi="Calibri" w:cs="Calibri"/>
              </w:rPr>
            </w:pPr>
            <w:r>
              <w:rPr>
                <w:rFonts w:ascii="Calibri" w:eastAsia="Calibri" w:hAnsi="Calibri" w:cs="Calibri"/>
              </w:rPr>
              <w:t>12.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EE19"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82EFD"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F8E2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C693F" w14:textId="77777777" w:rsidR="00690184" w:rsidRDefault="00690184"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E4E66E2" w14:textId="77777777" w:rsidR="00690184" w:rsidRDefault="00690184"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DD382"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7C8D0" w14:textId="77777777" w:rsidR="00690184" w:rsidRDefault="00690184"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FC24F" w14:textId="77777777" w:rsidR="00690184" w:rsidRDefault="00690184"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E218C" w14:textId="77777777" w:rsidR="00690184" w:rsidRDefault="00690184" w:rsidP="008653C5">
            <w:pPr>
              <w:rPr>
                <w:rFonts w:ascii="Calibri" w:eastAsia="Calibri" w:hAnsi="Calibri" w:cs="Calibri"/>
              </w:rPr>
            </w:pPr>
          </w:p>
        </w:tc>
      </w:tr>
    </w:tbl>
    <w:p w14:paraId="7AB03258" w14:textId="77777777" w:rsidR="00690184" w:rsidRDefault="00690184" w:rsidP="00690184"/>
    <w:p w14:paraId="548847F6" w14:textId="77777777" w:rsidR="00690184" w:rsidRDefault="00690184" w:rsidP="00690184"/>
    <w:p w14:paraId="0B3D9B16" w14:textId="77777777" w:rsidR="00690184" w:rsidRDefault="00690184" w:rsidP="00690184"/>
    <w:p w14:paraId="0CBBD3FE" w14:textId="77777777" w:rsidR="00690184" w:rsidRDefault="00690184" w:rsidP="00690184"/>
    <w:p w14:paraId="1FA358B4" w14:textId="77777777" w:rsidR="00690184" w:rsidRDefault="00690184" w:rsidP="00690184"/>
    <w:p w14:paraId="557351FD" w14:textId="77777777" w:rsidR="00690184" w:rsidRDefault="00690184" w:rsidP="00690184"/>
    <w:p w14:paraId="441D3D30" w14:textId="77777777" w:rsidR="00690184" w:rsidRDefault="00690184" w:rsidP="00690184"/>
    <w:p w14:paraId="30C131F4" w14:textId="77777777" w:rsidR="00690184" w:rsidRDefault="00690184" w:rsidP="00690184"/>
    <w:p w14:paraId="7EA63D78" w14:textId="77777777" w:rsidR="00690184" w:rsidRDefault="00690184" w:rsidP="00690184"/>
    <w:p w14:paraId="4A913102" w14:textId="77777777" w:rsidR="00690184" w:rsidRDefault="00690184" w:rsidP="00690184">
      <w:pPr>
        <w:jc w:val="center"/>
        <w:rPr>
          <w:b/>
          <w:sz w:val="32"/>
          <w:szCs w:val="32"/>
          <w:u w:val="single"/>
        </w:rPr>
      </w:pPr>
      <w:r w:rsidRPr="001D0511">
        <w:rPr>
          <w:b/>
          <w:sz w:val="32"/>
          <w:szCs w:val="32"/>
          <w:u w:val="single"/>
        </w:rPr>
        <w:t>OCC March Madness Basketball - Code of Conduct</w:t>
      </w:r>
    </w:p>
    <w:p w14:paraId="3F1202DA" w14:textId="77777777" w:rsidR="00690184" w:rsidRPr="001D0511" w:rsidRDefault="00690184" w:rsidP="00690184">
      <w:pPr>
        <w:jc w:val="center"/>
        <w:rPr>
          <w:b/>
          <w:sz w:val="32"/>
          <w:szCs w:val="32"/>
          <w:u w:val="single"/>
        </w:rPr>
      </w:pPr>
    </w:p>
    <w:p w14:paraId="310438F7" w14:textId="77777777" w:rsidR="00690184" w:rsidRDefault="00690184" w:rsidP="00690184">
      <w:pPr>
        <w:rPr>
          <w:sz w:val="22"/>
          <w:szCs w:val="22"/>
        </w:rPr>
      </w:pPr>
      <w:r w:rsidRPr="0093718A">
        <w:rPr>
          <w:sz w:val="22"/>
          <w:szCs w:val="22"/>
        </w:rPr>
        <w:t xml:space="preserve">The following list serves as a Code of Conduct for </w:t>
      </w:r>
      <w:r w:rsidRPr="0093718A">
        <w:rPr>
          <w:b/>
          <w:sz w:val="22"/>
          <w:szCs w:val="22"/>
          <w:u w:val="single"/>
        </w:rPr>
        <w:t>coaches</w:t>
      </w:r>
      <w:r w:rsidRPr="0093718A">
        <w:rPr>
          <w:b/>
          <w:sz w:val="22"/>
          <w:szCs w:val="22"/>
        </w:rPr>
        <w:t xml:space="preserve">, </w:t>
      </w:r>
      <w:r w:rsidRPr="0093718A">
        <w:rPr>
          <w:b/>
          <w:sz w:val="22"/>
          <w:szCs w:val="22"/>
          <w:u w:val="single"/>
        </w:rPr>
        <w:t>players</w:t>
      </w:r>
      <w:r w:rsidRPr="0093718A">
        <w:rPr>
          <w:b/>
          <w:sz w:val="22"/>
          <w:szCs w:val="22"/>
        </w:rPr>
        <w:t xml:space="preserve">, </w:t>
      </w:r>
      <w:r w:rsidRPr="0093718A">
        <w:rPr>
          <w:b/>
          <w:sz w:val="22"/>
          <w:szCs w:val="22"/>
          <w:u w:val="single"/>
        </w:rPr>
        <w:t>parents and fans</w:t>
      </w:r>
      <w:r w:rsidRPr="0093718A">
        <w:rPr>
          <w:sz w:val="22"/>
          <w:szCs w:val="22"/>
        </w:rPr>
        <w:t>.</w:t>
      </w:r>
    </w:p>
    <w:p w14:paraId="0A0A386C" w14:textId="77777777" w:rsidR="00690184" w:rsidRPr="0093718A" w:rsidRDefault="00690184" w:rsidP="00690184">
      <w:pPr>
        <w:rPr>
          <w:sz w:val="22"/>
          <w:szCs w:val="22"/>
        </w:rPr>
      </w:pPr>
    </w:p>
    <w:p w14:paraId="45232ECC" w14:textId="77777777" w:rsidR="00690184" w:rsidRPr="0093718A" w:rsidRDefault="00690184" w:rsidP="00690184">
      <w:pPr>
        <w:rPr>
          <w:b/>
          <w:u w:val="single"/>
        </w:rPr>
      </w:pPr>
      <w:r w:rsidRPr="0093718A">
        <w:rPr>
          <w:b/>
          <w:u w:val="single"/>
        </w:rPr>
        <w:t>Coaches:</w:t>
      </w:r>
    </w:p>
    <w:p w14:paraId="71C71E59" w14:textId="77777777" w:rsidR="00690184" w:rsidRPr="0093718A" w:rsidRDefault="00690184" w:rsidP="00690184">
      <w:pPr>
        <w:pStyle w:val="ListParagraph"/>
        <w:widowControl/>
        <w:numPr>
          <w:ilvl w:val="0"/>
          <w:numId w:val="9"/>
        </w:numPr>
        <w:autoSpaceDE/>
        <w:autoSpaceDN/>
        <w:adjustRightInd/>
        <w:spacing w:line="259" w:lineRule="auto"/>
        <w:rPr>
          <w:sz w:val="20"/>
          <w:szCs w:val="20"/>
        </w:rPr>
      </w:pPr>
      <w:r w:rsidRPr="0093718A">
        <w:rPr>
          <w:sz w:val="20"/>
          <w:szCs w:val="20"/>
        </w:rPr>
        <w:t>The coach will not criticize players in front of spectators.  Use a positive approach when coaching.</w:t>
      </w:r>
    </w:p>
    <w:p w14:paraId="7EE43F27"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accept the decisions of officials.</w:t>
      </w:r>
    </w:p>
    <w:p w14:paraId="1557C111"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not criticize the officials, the opposing team, the coaches, fans or parents through language or gesture.</w:t>
      </w:r>
    </w:p>
    <w:p w14:paraId="6296736E"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emphasize that good athletes are good students, and both are physically and mentally alert.</w:t>
      </w:r>
    </w:p>
    <w:p w14:paraId="40D71D06"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strive to make every basketball activity serve as a training ground for life and as a basis for good mental and physical health.</w:t>
      </w:r>
    </w:p>
    <w:p w14:paraId="178155C2"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emphasize that winning a game is the result of teamwork.</w:t>
      </w:r>
    </w:p>
    <w:p w14:paraId="57C3C080"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shall not use abusive or profane language in front of anyone connected with the game.</w:t>
      </w:r>
    </w:p>
    <w:p w14:paraId="0BBCE437"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 xml:space="preserve">The coach will refrain from “running up” the score against an opponent.  </w:t>
      </w:r>
    </w:p>
    <w:p w14:paraId="688BD32A"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shall not be under the influence of alcohol or illegal drugs.</w:t>
      </w:r>
    </w:p>
    <w:p w14:paraId="5730F382"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set an example in personal conduct at all times.</w:t>
      </w:r>
    </w:p>
    <w:p w14:paraId="0BFAA8BB"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treat each player, opposing coach, parent and referee with respect and dignity.</w:t>
      </w:r>
    </w:p>
    <w:p w14:paraId="2A27D3FE"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learn the strengths and weakness of his/her players in order to place them into situations where each has a maximum opportunity to achieve success.</w:t>
      </w:r>
    </w:p>
    <w:p w14:paraId="54FC8ABE" w14:textId="77777777" w:rsidR="00690184" w:rsidRPr="0093718A" w:rsidRDefault="00690184" w:rsidP="00690184">
      <w:pPr>
        <w:pStyle w:val="ListParagraph"/>
        <w:widowControl/>
        <w:numPr>
          <w:ilvl w:val="0"/>
          <w:numId w:val="9"/>
        </w:numPr>
        <w:autoSpaceDE/>
        <w:autoSpaceDN/>
        <w:adjustRightInd/>
        <w:spacing w:after="160" w:line="259" w:lineRule="auto"/>
        <w:rPr>
          <w:sz w:val="20"/>
          <w:szCs w:val="20"/>
        </w:rPr>
      </w:pPr>
      <w:r w:rsidRPr="0093718A">
        <w:rPr>
          <w:sz w:val="20"/>
          <w:szCs w:val="20"/>
        </w:rPr>
        <w:t>The coach will protect the health and safety of his/her players by insisting that all of the activities under his/her control be conducted for their psychological and physiological welfare, rather than the interests of adults.</w:t>
      </w:r>
    </w:p>
    <w:p w14:paraId="77638232" w14:textId="77777777" w:rsidR="00690184" w:rsidRPr="001D0511" w:rsidRDefault="00690184" w:rsidP="00690184">
      <w:pPr>
        <w:rPr>
          <w:b/>
          <w:sz w:val="28"/>
          <w:szCs w:val="28"/>
          <w:u w:val="single"/>
        </w:rPr>
      </w:pPr>
      <w:r w:rsidRPr="001D0511">
        <w:rPr>
          <w:b/>
          <w:sz w:val="28"/>
          <w:szCs w:val="28"/>
          <w:u w:val="single"/>
        </w:rPr>
        <w:t>Players:</w:t>
      </w:r>
    </w:p>
    <w:p w14:paraId="3F86BCF0" w14:textId="77777777" w:rsidR="00690184" w:rsidRPr="0093718A" w:rsidRDefault="00690184" w:rsidP="00690184">
      <w:pPr>
        <w:pStyle w:val="ListParagraph"/>
        <w:widowControl/>
        <w:numPr>
          <w:ilvl w:val="0"/>
          <w:numId w:val="11"/>
        </w:numPr>
        <w:autoSpaceDE/>
        <w:autoSpaceDN/>
        <w:adjustRightInd/>
        <w:spacing w:line="259" w:lineRule="auto"/>
        <w:rPr>
          <w:sz w:val="20"/>
          <w:szCs w:val="20"/>
        </w:rPr>
      </w:pPr>
      <w:r w:rsidRPr="0093718A">
        <w:rPr>
          <w:sz w:val="20"/>
          <w:szCs w:val="20"/>
        </w:rPr>
        <w:t>Have fun!</w:t>
      </w:r>
    </w:p>
    <w:p w14:paraId="2F0B17EF"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Be a good sport (win or lose), be honest, fair and always show good sportsmanship to all coaches, players, referees and fans.</w:t>
      </w:r>
    </w:p>
    <w:p w14:paraId="57A1F002"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Learn the value of commitment to the team.</w:t>
      </w:r>
    </w:p>
    <w:p w14:paraId="7A8161CD"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Put personal goals aside for the betterment of the team.</w:t>
      </w:r>
    </w:p>
    <w:p w14:paraId="5091F6F3"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Show courtesy and respect to teammates, opponents and coaches.</w:t>
      </w:r>
    </w:p>
    <w:p w14:paraId="0ABB9D53"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Realize that athletic contests, including practice sessions, are educational experiences and opportunities.</w:t>
      </w:r>
    </w:p>
    <w:p w14:paraId="5A8F32D9"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Players will not engage in unsportsmanlike conduct.</w:t>
      </w:r>
    </w:p>
    <w:p w14:paraId="429E836D"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Players will not engage in rude behavior.</w:t>
      </w:r>
    </w:p>
    <w:p w14:paraId="5624C935" w14:textId="77777777" w:rsidR="00690184" w:rsidRPr="0093718A" w:rsidRDefault="00690184" w:rsidP="00690184">
      <w:pPr>
        <w:pStyle w:val="ListParagraph"/>
        <w:widowControl/>
        <w:numPr>
          <w:ilvl w:val="0"/>
          <w:numId w:val="10"/>
        </w:numPr>
        <w:autoSpaceDE/>
        <w:autoSpaceDN/>
        <w:adjustRightInd/>
        <w:spacing w:after="160" w:line="259" w:lineRule="auto"/>
        <w:rPr>
          <w:sz w:val="20"/>
          <w:szCs w:val="20"/>
        </w:rPr>
      </w:pPr>
      <w:r w:rsidRPr="0093718A">
        <w:rPr>
          <w:sz w:val="20"/>
          <w:szCs w:val="20"/>
        </w:rPr>
        <w:t>Treat everyone, including coaches, parents, players and referees, with respect, regardless of race, creed, color, nationality or gender.</w:t>
      </w:r>
    </w:p>
    <w:p w14:paraId="5C47E393" w14:textId="77777777" w:rsidR="00690184" w:rsidRPr="001D0511" w:rsidRDefault="00690184" w:rsidP="00690184">
      <w:pPr>
        <w:rPr>
          <w:b/>
          <w:sz w:val="28"/>
          <w:szCs w:val="28"/>
          <w:u w:val="single"/>
        </w:rPr>
      </w:pPr>
      <w:r w:rsidRPr="001D0511">
        <w:rPr>
          <w:b/>
          <w:sz w:val="28"/>
          <w:szCs w:val="28"/>
          <w:u w:val="single"/>
        </w:rPr>
        <w:t>Parents</w:t>
      </w:r>
      <w:r>
        <w:rPr>
          <w:b/>
          <w:sz w:val="28"/>
          <w:szCs w:val="28"/>
          <w:u w:val="single"/>
        </w:rPr>
        <w:t>/Fans</w:t>
      </w:r>
      <w:r w:rsidRPr="001D0511">
        <w:rPr>
          <w:b/>
          <w:sz w:val="28"/>
          <w:szCs w:val="28"/>
          <w:u w:val="single"/>
        </w:rPr>
        <w:t>:</w:t>
      </w:r>
    </w:p>
    <w:p w14:paraId="4CF258C4" w14:textId="77777777" w:rsidR="00690184" w:rsidRPr="0093718A" w:rsidRDefault="00690184" w:rsidP="00690184">
      <w:pPr>
        <w:pStyle w:val="ListParagraph"/>
        <w:widowControl/>
        <w:numPr>
          <w:ilvl w:val="0"/>
          <w:numId w:val="12"/>
        </w:numPr>
        <w:autoSpaceDE/>
        <w:autoSpaceDN/>
        <w:adjustRightInd/>
        <w:spacing w:line="259" w:lineRule="auto"/>
        <w:rPr>
          <w:sz w:val="20"/>
          <w:szCs w:val="20"/>
        </w:rPr>
      </w:pPr>
      <w:r w:rsidRPr="0093718A">
        <w:rPr>
          <w:sz w:val="20"/>
          <w:szCs w:val="20"/>
        </w:rPr>
        <w:t>Give constructive criticism during a private moment, never in front of other parents, players, referees, spectators, etc.</w:t>
      </w:r>
    </w:p>
    <w:p w14:paraId="0844334B"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Support your coach and refrain from excessive “sideline coaching” from the stands.</w:t>
      </w:r>
    </w:p>
    <w:p w14:paraId="3B7080CA"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Do not use profanity.</w:t>
      </w:r>
    </w:p>
    <w:p w14:paraId="6609963A"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Abide by a doctor’s decision in all matters of players health and injuries and physical ability to play.</w:t>
      </w:r>
    </w:p>
    <w:p w14:paraId="18D52EE7"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Accept the decisions of referees on the court as being fair and called to the best ability of the referee.  Parents must stay off the court and remain under control in order to set a good example for players and other spectators.</w:t>
      </w:r>
    </w:p>
    <w:p w14:paraId="457502C0"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Do not criticize an opposing team, its players, fans, coaches or team by words or gestures.</w:t>
      </w:r>
    </w:p>
    <w:p w14:paraId="34F74762"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Support the coaches, players and referees and help teach the value of commitment to the teams, sportsmanship, ethical conduct and fair play.</w:t>
      </w:r>
    </w:p>
    <w:p w14:paraId="0D7A46F5"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Inappropriate behavior is cause for immediate ejection from the stands.  Repeat offenses will result in being barred from future games and league sponsored activities.</w:t>
      </w:r>
    </w:p>
    <w:p w14:paraId="2700DC01" w14:textId="77777777" w:rsidR="00690184" w:rsidRPr="0093718A" w:rsidRDefault="00690184" w:rsidP="00690184">
      <w:pPr>
        <w:pStyle w:val="ListParagraph"/>
        <w:widowControl/>
        <w:numPr>
          <w:ilvl w:val="0"/>
          <w:numId w:val="12"/>
        </w:numPr>
        <w:autoSpaceDE/>
        <w:autoSpaceDN/>
        <w:adjustRightInd/>
        <w:spacing w:after="160" w:line="259" w:lineRule="auto"/>
        <w:rPr>
          <w:sz w:val="20"/>
          <w:szCs w:val="20"/>
        </w:rPr>
      </w:pPr>
      <w:r w:rsidRPr="0093718A">
        <w:rPr>
          <w:sz w:val="20"/>
          <w:szCs w:val="20"/>
        </w:rPr>
        <w:t>Parents will not encourage their child or any other person to engage in unsportsmanlike conduct with any coach, parent, player, participants, referees or any other attendee.</w:t>
      </w:r>
      <w:bookmarkEnd w:id="4"/>
    </w:p>
    <w:sectPr w:rsidR="00690184" w:rsidRPr="0093718A" w:rsidSect="00FC714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1B"/>
    <w:multiLevelType w:val="hybridMultilevel"/>
    <w:tmpl w:val="B71E9E5A"/>
    <w:lvl w:ilvl="0" w:tplc="5C64E8EC">
      <w:start w:val="1"/>
      <w:numFmt w:val="bullet"/>
      <w:lvlText w:val=""/>
      <w:lvlJc w:val="left"/>
      <w:pPr>
        <w:ind w:left="720" w:hanging="360"/>
      </w:pPr>
      <w:rPr>
        <w:rFonts w:ascii="Symbol" w:hAnsi="Symbol" w:hint="default"/>
      </w:rPr>
    </w:lvl>
    <w:lvl w:ilvl="1" w:tplc="2898D3A0">
      <w:start w:val="1"/>
      <w:numFmt w:val="bullet"/>
      <w:lvlText w:val="o"/>
      <w:lvlJc w:val="left"/>
      <w:pPr>
        <w:ind w:left="1440" w:hanging="360"/>
      </w:pPr>
      <w:rPr>
        <w:rFonts w:ascii="Courier New" w:hAnsi="Courier New" w:hint="default"/>
      </w:rPr>
    </w:lvl>
    <w:lvl w:ilvl="2" w:tplc="2988D1AE">
      <w:start w:val="1"/>
      <w:numFmt w:val="bullet"/>
      <w:lvlText w:val=""/>
      <w:lvlJc w:val="left"/>
      <w:pPr>
        <w:ind w:left="2160" w:hanging="360"/>
      </w:pPr>
      <w:rPr>
        <w:rFonts w:ascii="Wingdings" w:hAnsi="Wingdings" w:hint="default"/>
      </w:rPr>
    </w:lvl>
    <w:lvl w:ilvl="3" w:tplc="800CC7BE">
      <w:start w:val="1"/>
      <w:numFmt w:val="bullet"/>
      <w:lvlText w:val=""/>
      <w:lvlJc w:val="left"/>
      <w:pPr>
        <w:ind w:left="2880" w:hanging="360"/>
      </w:pPr>
      <w:rPr>
        <w:rFonts w:ascii="Symbol" w:hAnsi="Symbol" w:hint="default"/>
      </w:rPr>
    </w:lvl>
    <w:lvl w:ilvl="4" w:tplc="6C16DE86">
      <w:start w:val="1"/>
      <w:numFmt w:val="bullet"/>
      <w:lvlText w:val="o"/>
      <w:lvlJc w:val="left"/>
      <w:pPr>
        <w:ind w:left="3600" w:hanging="360"/>
      </w:pPr>
      <w:rPr>
        <w:rFonts w:ascii="Courier New" w:hAnsi="Courier New" w:hint="default"/>
      </w:rPr>
    </w:lvl>
    <w:lvl w:ilvl="5" w:tplc="36F24C04">
      <w:start w:val="1"/>
      <w:numFmt w:val="bullet"/>
      <w:lvlText w:val=""/>
      <w:lvlJc w:val="left"/>
      <w:pPr>
        <w:ind w:left="4320" w:hanging="360"/>
      </w:pPr>
      <w:rPr>
        <w:rFonts w:ascii="Wingdings" w:hAnsi="Wingdings" w:hint="default"/>
      </w:rPr>
    </w:lvl>
    <w:lvl w:ilvl="6" w:tplc="C4162138">
      <w:start w:val="1"/>
      <w:numFmt w:val="bullet"/>
      <w:lvlText w:val=""/>
      <w:lvlJc w:val="left"/>
      <w:pPr>
        <w:ind w:left="5040" w:hanging="360"/>
      </w:pPr>
      <w:rPr>
        <w:rFonts w:ascii="Symbol" w:hAnsi="Symbol" w:hint="default"/>
      </w:rPr>
    </w:lvl>
    <w:lvl w:ilvl="7" w:tplc="D8942C68">
      <w:start w:val="1"/>
      <w:numFmt w:val="bullet"/>
      <w:lvlText w:val="o"/>
      <w:lvlJc w:val="left"/>
      <w:pPr>
        <w:ind w:left="5760" w:hanging="360"/>
      </w:pPr>
      <w:rPr>
        <w:rFonts w:ascii="Courier New" w:hAnsi="Courier New" w:hint="default"/>
      </w:rPr>
    </w:lvl>
    <w:lvl w:ilvl="8" w:tplc="F24E6020">
      <w:start w:val="1"/>
      <w:numFmt w:val="bullet"/>
      <w:lvlText w:val=""/>
      <w:lvlJc w:val="left"/>
      <w:pPr>
        <w:ind w:left="6480" w:hanging="360"/>
      </w:pPr>
      <w:rPr>
        <w:rFonts w:ascii="Wingdings" w:hAnsi="Wingdings" w:hint="default"/>
      </w:rPr>
    </w:lvl>
  </w:abstractNum>
  <w:abstractNum w:abstractNumId="1" w15:restartNumberingAfterBreak="0">
    <w:nsid w:val="09F51EB2"/>
    <w:multiLevelType w:val="hybridMultilevel"/>
    <w:tmpl w:val="70A836B0"/>
    <w:lvl w:ilvl="0" w:tplc="70284E8E">
      <w:start w:val="1"/>
      <w:numFmt w:val="bullet"/>
      <w:lvlText w:val=""/>
      <w:lvlJc w:val="left"/>
      <w:pPr>
        <w:ind w:left="720" w:hanging="360"/>
      </w:pPr>
      <w:rPr>
        <w:rFonts w:ascii="Symbol" w:hAnsi="Symbol" w:hint="default"/>
      </w:rPr>
    </w:lvl>
    <w:lvl w:ilvl="1" w:tplc="1C44D0FC">
      <w:start w:val="1"/>
      <w:numFmt w:val="bullet"/>
      <w:lvlText w:val="o"/>
      <w:lvlJc w:val="left"/>
      <w:pPr>
        <w:ind w:left="1440" w:hanging="360"/>
      </w:pPr>
      <w:rPr>
        <w:rFonts w:ascii="Courier New" w:hAnsi="Courier New" w:hint="default"/>
      </w:rPr>
    </w:lvl>
    <w:lvl w:ilvl="2" w:tplc="0D6AD782">
      <w:start w:val="1"/>
      <w:numFmt w:val="bullet"/>
      <w:lvlText w:val=""/>
      <w:lvlJc w:val="left"/>
      <w:pPr>
        <w:ind w:left="2160" w:hanging="360"/>
      </w:pPr>
      <w:rPr>
        <w:rFonts w:ascii="Wingdings" w:hAnsi="Wingdings" w:hint="default"/>
      </w:rPr>
    </w:lvl>
    <w:lvl w:ilvl="3" w:tplc="468AA78C">
      <w:start w:val="1"/>
      <w:numFmt w:val="bullet"/>
      <w:lvlText w:val=""/>
      <w:lvlJc w:val="left"/>
      <w:pPr>
        <w:ind w:left="2880" w:hanging="360"/>
      </w:pPr>
      <w:rPr>
        <w:rFonts w:ascii="Symbol" w:hAnsi="Symbol" w:hint="default"/>
      </w:rPr>
    </w:lvl>
    <w:lvl w:ilvl="4" w:tplc="4B22ECD0">
      <w:start w:val="1"/>
      <w:numFmt w:val="bullet"/>
      <w:lvlText w:val="o"/>
      <w:lvlJc w:val="left"/>
      <w:pPr>
        <w:ind w:left="3600" w:hanging="360"/>
      </w:pPr>
      <w:rPr>
        <w:rFonts w:ascii="Courier New" w:hAnsi="Courier New" w:hint="default"/>
      </w:rPr>
    </w:lvl>
    <w:lvl w:ilvl="5" w:tplc="7822260A">
      <w:start w:val="1"/>
      <w:numFmt w:val="bullet"/>
      <w:lvlText w:val=""/>
      <w:lvlJc w:val="left"/>
      <w:pPr>
        <w:ind w:left="4320" w:hanging="360"/>
      </w:pPr>
      <w:rPr>
        <w:rFonts w:ascii="Wingdings" w:hAnsi="Wingdings" w:hint="default"/>
      </w:rPr>
    </w:lvl>
    <w:lvl w:ilvl="6" w:tplc="AC84DF46">
      <w:start w:val="1"/>
      <w:numFmt w:val="bullet"/>
      <w:lvlText w:val=""/>
      <w:lvlJc w:val="left"/>
      <w:pPr>
        <w:ind w:left="5040" w:hanging="360"/>
      </w:pPr>
      <w:rPr>
        <w:rFonts w:ascii="Symbol" w:hAnsi="Symbol" w:hint="default"/>
      </w:rPr>
    </w:lvl>
    <w:lvl w:ilvl="7" w:tplc="3DF42EBC">
      <w:start w:val="1"/>
      <w:numFmt w:val="bullet"/>
      <w:lvlText w:val="o"/>
      <w:lvlJc w:val="left"/>
      <w:pPr>
        <w:ind w:left="5760" w:hanging="360"/>
      </w:pPr>
      <w:rPr>
        <w:rFonts w:ascii="Courier New" w:hAnsi="Courier New" w:hint="default"/>
      </w:rPr>
    </w:lvl>
    <w:lvl w:ilvl="8" w:tplc="4BA442F8">
      <w:start w:val="1"/>
      <w:numFmt w:val="bullet"/>
      <w:lvlText w:val=""/>
      <w:lvlJc w:val="left"/>
      <w:pPr>
        <w:ind w:left="6480" w:hanging="360"/>
      </w:pPr>
      <w:rPr>
        <w:rFonts w:ascii="Wingdings" w:hAnsi="Wingdings" w:hint="default"/>
      </w:rPr>
    </w:lvl>
  </w:abstractNum>
  <w:abstractNum w:abstractNumId="2" w15:restartNumberingAfterBreak="0">
    <w:nsid w:val="0D41386B"/>
    <w:multiLevelType w:val="singleLevel"/>
    <w:tmpl w:val="00000001"/>
    <w:lvl w:ilvl="0">
      <w:start w:val="1"/>
      <w:numFmt w:val="decimal"/>
      <w:lvlText w:val="·"/>
      <w:lvlJc w:val="left"/>
      <w:rPr>
        <w:rFonts w:ascii="Symbol" w:hAnsi="Symbol"/>
      </w:rPr>
    </w:lvl>
  </w:abstractNum>
  <w:abstractNum w:abstractNumId="3" w15:restartNumberingAfterBreak="0">
    <w:nsid w:val="0F2A709D"/>
    <w:multiLevelType w:val="hybridMultilevel"/>
    <w:tmpl w:val="ECCA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A78"/>
    <w:multiLevelType w:val="hybridMultilevel"/>
    <w:tmpl w:val="F84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1F32"/>
    <w:multiLevelType w:val="hybridMultilevel"/>
    <w:tmpl w:val="031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769B"/>
    <w:multiLevelType w:val="hybridMultilevel"/>
    <w:tmpl w:val="440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53C57"/>
    <w:multiLevelType w:val="hybridMultilevel"/>
    <w:tmpl w:val="47807068"/>
    <w:lvl w:ilvl="0" w:tplc="D30C015E">
      <w:start w:val="1"/>
      <w:numFmt w:val="bullet"/>
      <w:lvlText w:val=""/>
      <w:lvlJc w:val="left"/>
      <w:pPr>
        <w:ind w:left="720" w:hanging="360"/>
      </w:pPr>
      <w:rPr>
        <w:rFonts w:ascii="Symbol" w:hAnsi="Symbol" w:hint="default"/>
      </w:rPr>
    </w:lvl>
    <w:lvl w:ilvl="1" w:tplc="CC32342E">
      <w:start w:val="1"/>
      <w:numFmt w:val="bullet"/>
      <w:lvlText w:val="o"/>
      <w:lvlJc w:val="left"/>
      <w:pPr>
        <w:ind w:left="1440" w:hanging="360"/>
      </w:pPr>
      <w:rPr>
        <w:rFonts w:ascii="Courier New" w:hAnsi="Courier New" w:hint="default"/>
      </w:rPr>
    </w:lvl>
    <w:lvl w:ilvl="2" w:tplc="24448912">
      <w:start w:val="1"/>
      <w:numFmt w:val="bullet"/>
      <w:lvlText w:val=""/>
      <w:lvlJc w:val="left"/>
      <w:pPr>
        <w:ind w:left="2160" w:hanging="360"/>
      </w:pPr>
      <w:rPr>
        <w:rFonts w:ascii="Wingdings" w:hAnsi="Wingdings" w:hint="default"/>
      </w:rPr>
    </w:lvl>
    <w:lvl w:ilvl="3" w:tplc="F9FE2CBE">
      <w:start w:val="1"/>
      <w:numFmt w:val="bullet"/>
      <w:lvlText w:val=""/>
      <w:lvlJc w:val="left"/>
      <w:pPr>
        <w:ind w:left="2880" w:hanging="360"/>
      </w:pPr>
      <w:rPr>
        <w:rFonts w:ascii="Symbol" w:hAnsi="Symbol" w:hint="default"/>
      </w:rPr>
    </w:lvl>
    <w:lvl w:ilvl="4" w:tplc="E75E9E0A">
      <w:start w:val="1"/>
      <w:numFmt w:val="bullet"/>
      <w:lvlText w:val="o"/>
      <w:lvlJc w:val="left"/>
      <w:pPr>
        <w:ind w:left="3600" w:hanging="360"/>
      </w:pPr>
      <w:rPr>
        <w:rFonts w:ascii="Courier New" w:hAnsi="Courier New" w:hint="default"/>
      </w:rPr>
    </w:lvl>
    <w:lvl w:ilvl="5" w:tplc="4DA644BC">
      <w:start w:val="1"/>
      <w:numFmt w:val="bullet"/>
      <w:lvlText w:val=""/>
      <w:lvlJc w:val="left"/>
      <w:pPr>
        <w:ind w:left="4320" w:hanging="360"/>
      </w:pPr>
      <w:rPr>
        <w:rFonts w:ascii="Wingdings" w:hAnsi="Wingdings" w:hint="default"/>
      </w:rPr>
    </w:lvl>
    <w:lvl w:ilvl="6" w:tplc="655855D0">
      <w:start w:val="1"/>
      <w:numFmt w:val="bullet"/>
      <w:lvlText w:val=""/>
      <w:lvlJc w:val="left"/>
      <w:pPr>
        <w:ind w:left="5040" w:hanging="360"/>
      </w:pPr>
      <w:rPr>
        <w:rFonts w:ascii="Symbol" w:hAnsi="Symbol" w:hint="default"/>
      </w:rPr>
    </w:lvl>
    <w:lvl w:ilvl="7" w:tplc="7DA24176">
      <w:start w:val="1"/>
      <w:numFmt w:val="bullet"/>
      <w:lvlText w:val="o"/>
      <w:lvlJc w:val="left"/>
      <w:pPr>
        <w:ind w:left="5760" w:hanging="360"/>
      </w:pPr>
      <w:rPr>
        <w:rFonts w:ascii="Courier New" w:hAnsi="Courier New" w:hint="default"/>
      </w:rPr>
    </w:lvl>
    <w:lvl w:ilvl="8" w:tplc="E138A514">
      <w:start w:val="1"/>
      <w:numFmt w:val="bullet"/>
      <w:lvlText w:val=""/>
      <w:lvlJc w:val="left"/>
      <w:pPr>
        <w:ind w:left="6480" w:hanging="360"/>
      </w:pPr>
      <w:rPr>
        <w:rFonts w:ascii="Wingdings" w:hAnsi="Wingdings" w:hint="default"/>
      </w:rPr>
    </w:lvl>
  </w:abstractNum>
  <w:abstractNum w:abstractNumId="8" w15:restartNumberingAfterBreak="0">
    <w:nsid w:val="4B070173"/>
    <w:multiLevelType w:val="hybridMultilevel"/>
    <w:tmpl w:val="CBC4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D7FEF"/>
    <w:multiLevelType w:val="hybridMultilevel"/>
    <w:tmpl w:val="A314AC46"/>
    <w:lvl w:ilvl="0" w:tplc="8CAC1BC8">
      <w:start w:val="1"/>
      <w:numFmt w:val="bullet"/>
      <w:lvlText w:val=""/>
      <w:lvlJc w:val="left"/>
      <w:pPr>
        <w:ind w:left="720" w:hanging="360"/>
      </w:pPr>
      <w:rPr>
        <w:rFonts w:ascii="Symbol" w:hAnsi="Symbol" w:hint="default"/>
      </w:rPr>
    </w:lvl>
    <w:lvl w:ilvl="1" w:tplc="1D383FC8">
      <w:start w:val="1"/>
      <w:numFmt w:val="bullet"/>
      <w:lvlText w:val="o"/>
      <w:lvlJc w:val="left"/>
      <w:pPr>
        <w:ind w:left="1440" w:hanging="360"/>
      </w:pPr>
      <w:rPr>
        <w:rFonts w:ascii="Courier New" w:hAnsi="Courier New" w:hint="default"/>
      </w:rPr>
    </w:lvl>
    <w:lvl w:ilvl="2" w:tplc="4C9EADD0">
      <w:start w:val="1"/>
      <w:numFmt w:val="bullet"/>
      <w:lvlText w:val=""/>
      <w:lvlJc w:val="left"/>
      <w:pPr>
        <w:ind w:left="2160" w:hanging="360"/>
      </w:pPr>
      <w:rPr>
        <w:rFonts w:ascii="Wingdings" w:hAnsi="Wingdings" w:hint="default"/>
      </w:rPr>
    </w:lvl>
    <w:lvl w:ilvl="3" w:tplc="8B001D14">
      <w:start w:val="1"/>
      <w:numFmt w:val="bullet"/>
      <w:lvlText w:val=""/>
      <w:lvlJc w:val="left"/>
      <w:pPr>
        <w:ind w:left="2880" w:hanging="360"/>
      </w:pPr>
      <w:rPr>
        <w:rFonts w:ascii="Symbol" w:hAnsi="Symbol" w:hint="default"/>
      </w:rPr>
    </w:lvl>
    <w:lvl w:ilvl="4" w:tplc="F70E5BF6">
      <w:start w:val="1"/>
      <w:numFmt w:val="bullet"/>
      <w:lvlText w:val="o"/>
      <w:lvlJc w:val="left"/>
      <w:pPr>
        <w:ind w:left="3600" w:hanging="360"/>
      </w:pPr>
      <w:rPr>
        <w:rFonts w:ascii="Courier New" w:hAnsi="Courier New" w:hint="default"/>
      </w:rPr>
    </w:lvl>
    <w:lvl w:ilvl="5" w:tplc="4EAEBC20">
      <w:start w:val="1"/>
      <w:numFmt w:val="bullet"/>
      <w:lvlText w:val=""/>
      <w:lvlJc w:val="left"/>
      <w:pPr>
        <w:ind w:left="4320" w:hanging="360"/>
      </w:pPr>
      <w:rPr>
        <w:rFonts w:ascii="Wingdings" w:hAnsi="Wingdings" w:hint="default"/>
      </w:rPr>
    </w:lvl>
    <w:lvl w:ilvl="6" w:tplc="8BA6C548">
      <w:start w:val="1"/>
      <w:numFmt w:val="bullet"/>
      <w:lvlText w:val=""/>
      <w:lvlJc w:val="left"/>
      <w:pPr>
        <w:ind w:left="5040" w:hanging="360"/>
      </w:pPr>
      <w:rPr>
        <w:rFonts w:ascii="Symbol" w:hAnsi="Symbol" w:hint="default"/>
      </w:rPr>
    </w:lvl>
    <w:lvl w:ilvl="7" w:tplc="F4C0F442">
      <w:start w:val="1"/>
      <w:numFmt w:val="bullet"/>
      <w:lvlText w:val="o"/>
      <w:lvlJc w:val="left"/>
      <w:pPr>
        <w:ind w:left="5760" w:hanging="360"/>
      </w:pPr>
      <w:rPr>
        <w:rFonts w:ascii="Courier New" w:hAnsi="Courier New" w:hint="default"/>
      </w:rPr>
    </w:lvl>
    <w:lvl w:ilvl="8" w:tplc="50E2735E">
      <w:start w:val="1"/>
      <w:numFmt w:val="bullet"/>
      <w:lvlText w:val=""/>
      <w:lvlJc w:val="left"/>
      <w:pPr>
        <w:ind w:left="6480" w:hanging="360"/>
      </w:pPr>
      <w:rPr>
        <w:rFonts w:ascii="Wingdings" w:hAnsi="Wingdings" w:hint="default"/>
      </w:rPr>
    </w:lvl>
  </w:abstractNum>
  <w:abstractNum w:abstractNumId="10" w15:restartNumberingAfterBreak="0">
    <w:nsid w:val="5B61598F"/>
    <w:multiLevelType w:val="hybridMultilevel"/>
    <w:tmpl w:val="50B24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70DD"/>
    <w:multiLevelType w:val="hybridMultilevel"/>
    <w:tmpl w:val="35C2DF1E"/>
    <w:lvl w:ilvl="0" w:tplc="190A1800">
      <w:start w:val="1"/>
      <w:numFmt w:val="bullet"/>
      <w:lvlText w:val=""/>
      <w:lvlJc w:val="left"/>
      <w:pPr>
        <w:ind w:left="720" w:hanging="360"/>
      </w:pPr>
      <w:rPr>
        <w:rFonts w:ascii="Symbol" w:hAnsi="Symbol" w:hint="default"/>
      </w:rPr>
    </w:lvl>
    <w:lvl w:ilvl="1" w:tplc="0DBEA60E">
      <w:start w:val="1"/>
      <w:numFmt w:val="bullet"/>
      <w:lvlText w:val="o"/>
      <w:lvlJc w:val="left"/>
      <w:pPr>
        <w:ind w:left="1440" w:hanging="360"/>
      </w:pPr>
      <w:rPr>
        <w:rFonts w:ascii="Courier New" w:hAnsi="Courier New" w:hint="default"/>
      </w:rPr>
    </w:lvl>
    <w:lvl w:ilvl="2" w:tplc="152471D8">
      <w:start w:val="1"/>
      <w:numFmt w:val="bullet"/>
      <w:lvlText w:val=""/>
      <w:lvlJc w:val="left"/>
      <w:pPr>
        <w:ind w:left="2160" w:hanging="360"/>
      </w:pPr>
      <w:rPr>
        <w:rFonts w:ascii="Wingdings" w:hAnsi="Wingdings" w:hint="default"/>
      </w:rPr>
    </w:lvl>
    <w:lvl w:ilvl="3" w:tplc="E2A80636">
      <w:start w:val="1"/>
      <w:numFmt w:val="bullet"/>
      <w:lvlText w:val=""/>
      <w:lvlJc w:val="left"/>
      <w:pPr>
        <w:ind w:left="2880" w:hanging="360"/>
      </w:pPr>
      <w:rPr>
        <w:rFonts w:ascii="Symbol" w:hAnsi="Symbol" w:hint="default"/>
      </w:rPr>
    </w:lvl>
    <w:lvl w:ilvl="4" w:tplc="996C3DEE">
      <w:start w:val="1"/>
      <w:numFmt w:val="bullet"/>
      <w:lvlText w:val="o"/>
      <w:lvlJc w:val="left"/>
      <w:pPr>
        <w:ind w:left="3600" w:hanging="360"/>
      </w:pPr>
      <w:rPr>
        <w:rFonts w:ascii="Courier New" w:hAnsi="Courier New" w:hint="default"/>
      </w:rPr>
    </w:lvl>
    <w:lvl w:ilvl="5" w:tplc="3836DCB4">
      <w:start w:val="1"/>
      <w:numFmt w:val="bullet"/>
      <w:lvlText w:val=""/>
      <w:lvlJc w:val="left"/>
      <w:pPr>
        <w:ind w:left="4320" w:hanging="360"/>
      </w:pPr>
      <w:rPr>
        <w:rFonts w:ascii="Wingdings" w:hAnsi="Wingdings" w:hint="default"/>
      </w:rPr>
    </w:lvl>
    <w:lvl w:ilvl="6" w:tplc="94EA8408">
      <w:start w:val="1"/>
      <w:numFmt w:val="bullet"/>
      <w:lvlText w:val=""/>
      <w:lvlJc w:val="left"/>
      <w:pPr>
        <w:ind w:left="5040" w:hanging="360"/>
      </w:pPr>
      <w:rPr>
        <w:rFonts w:ascii="Symbol" w:hAnsi="Symbol" w:hint="default"/>
      </w:rPr>
    </w:lvl>
    <w:lvl w:ilvl="7" w:tplc="C472E592">
      <w:start w:val="1"/>
      <w:numFmt w:val="bullet"/>
      <w:lvlText w:val="o"/>
      <w:lvlJc w:val="left"/>
      <w:pPr>
        <w:ind w:left="5760" w:hanging="360"/>
      </w:pPr>
      <w:rPr>
        <w:rFonts w:ascii="Courier New" w:hAnsi="Courier New" w:hint="default"/>
      </w:rPr>
    </w:lvl>
    <w:lvl w:ilvl="8" w:tplc="CF7695EC">
      <w:start w:val="1"/>
      <w:numFmt w:val="bullet"/>
      <w:lvlText w:val=""/>
      <w:lvlJc w:val="left"/>
      <w:pPr>
        <w:ind w:left="6480" w:hanging="360"/>
      </w:pPr>
      <w:rPr>
        <w:rFonts w:ascii="Wingdings" w:hAnsi="Wingdings" w:hint="default"/>
      </w:rPr>
    </w:lvl>
  </w:abstractNum>
  <w:num w:numId="1" w16cid:durableId="1618366254">
    <w:abstractNumId w:val="7"/>
  </w:num>
  <w:num w:numId="2" w16cid:durableId="1875997600">
    <w:abstractNumId w:val="1"/>
  </w:num>
  <w:num w:numId="3" w16cid:durableId="272443534">
    <w:abstractNumId w:val="9"/>
  </w:num>
  <w:num w:numId="4" w16cid:durableId="2051177786">
    <w:abstractNumId w:val="0"/>
  </w:num>
  <w:num w:numId="5" w16cid:durableId="1852604287">
    <w:abstractNumId w:val="11"/>
  </w:num>
  <w:num w:numId="6" w16cid:durableId="1231578822">
    <w:abstractNumId w:val="10"/>
  </w:num>
  <w:num w:numId="7" w16cid:durableId="157356040">
    <w:abstractNumId w:val="2"/>
  </w:num>
  <w:num w:numId="8" w16cid:durableId="1796827938">
    <w:abstractNumId w:val="8"/>
  </w:num>
  <w:num w:numId="9" w16cid:durableId="2083680270">
    <w:abstractNumId w:val="4"/>
  </w:num>
  <w:num w:numId="10" w16cid:durableId="232662966">
    <w:abstractNumId w:val="3"/>
  </w:num>
  <w:num w:numId="11" w16cid:durableId="609432417">
    <w:abstractNumId w:val="5"/>
  </w:num>
  <w:num w:numId="12" w16cid:durableId="1225026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84"/>
    <w:rsid w:val="000C2FD4"/>
    <w:rsid w:val="00690184"/>
    <w:rsid w:val="00852143"/>
    <w:rsid w:val="00C27F8C"/>
    <w:rsid w:val="00D96CC9"/>
    <w:rsid w:val="00FA5C90"/>
    <w:rsid w:val="00FC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FB0F"/>
  <w15:chartTrackingRefBased/>
  <w15:docId w15:val="{B9F75612-846F-45B2-B0A4-3BD2CAD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84"/>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6901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01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01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01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01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01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01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01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01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01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01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01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01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01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01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01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0184"/>
    <w:rPr>
      <w:rFonts w:eastAsiaTheme="majorEastAsia" w:cstheme="majorBidi"/>
      <w:color w:val="272727" w:themeColor="text1" w:themeTint="D8"/>
    </w:rPr>
  </w:style>
  <w:style w:type="paragraph" w:styleId="Title">
    <w:name w:val="Title"/>
    <w:basedOn w:val="Normal"/>
    <w:next w:val="Normal"/>
    <w:link w:val="TitleChar"/>
    <w:uiPriority w:val="10"/>
    <w:qFormat/>
    <w:rsid w:val="006901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1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01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0184"/>
    <w:pPr>
      <w:spacing w:before="160"/>
      <w:jc w:val="center"/>
    </w:pPr>
    <w:rPr>
      <w:i/>
      <w:iCs/>
      <w:color w:val="404040" w:themeColor="text1" w:themeTint="BF"/>
    </w:rPr>
  </w:style>
  <w:style w:type="character" w:customStyle="1" w:styleId="QuoteChar">
    <w:name w:val="Quote Char"/>
    <w:basedOn w:val="DefaultParagraphFont"/>
    <w:link w:val="Quote"/>
    <w:uiPriority w:val="29"/>
    <w:rsid w:val="00690184"/>
    <w:rPr>
      <w:i/>
      <w:iCs/>
      <w:color w:val="404040" w:themeColor="text1" w:themeTint="BF"/>
    </w:rPr>
  </w:style>
  <w:style w:type="paragraph" w:styleId="ListParagraph">
    <w:name w:val="List Paragraph"/>
    <w:basedOn w:val="Normal"/>
    <w:uiPriority w:val="34"/>
    <w:qFormat/>
    <w:rsid w:val="00690184"/>
    <w:pPr>
      <w:ind w:left="720"/>
      <w:contextualSpacing/>
    </w:pPr>
  </w:style>
  <w:style w:type="character" w:styleId="IntenseEmphasis">
    <w:name w:val="Intense Emphasis"/>
    <w:basedOn w:val="DefaultParagraphFont"/>
    <w:uiPriority w:val="21"/>
    <w:qFormat/>
    <w:rsid w:val="00690184"/>
    <w:rPr>
      <w:i/>
      <w:iCs/>
      <w:color w:val="0F4761" w:themeColor="accent1" w:themeShade="BF"/>
    </w:rPr>
  </w:style>
  <w:style w:type="paragraph" w:styleId="IntenseQuote">
    <w:name w:val="Intense Quote"/>
    <w:basedOn w:val="Normal"/>
    <w:next w:val="Normal"/>
    <w:link w:val="IntenseQuoteChar"/>
    <w:uiPriority w:val="30"/>
    <w:qFormat/>
    <w:rsid w:val="006901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0184"/>
    <w:rPr>
      <w:i/>
      <w:iCs/>
      <w:color w:val="0F4761" w:themeColor="accent1" w:themeShade="BF"/>
    </w:rPr>
  </w:style>
  <w:style w:type="character" w:styleId="IntenseReference">
    <w:name w:val="Intense Reference"/>
    <w:basedOn w:val="DefaultParagraphFont"/>
    <w:uiPriority w:val="32"/>
    <w:qFormat/>
    <w:rsid w:val="00690184"/>
    <w:rPr>
      <w:b/>
      <w:bCs/>
      <w:smallCaps/>
      <w:color w:val="0F4761" w:themeColor="accent1" w:themeShade="BF"/>
      <w:spacing w:val="5"/>
    </w:rPr>
  </w:style>
  <w:style w:type="paragraph" w:customStyle="1" w:styleId="paragraph">
    <w:name w:val="paragraph"/>
    <w:basedOn w:val="Normal"/>
    <w:rsid w:val="00690184"/>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90184"/>
  </w:style>
  <w:style w:type="character" w:customStyle="1" w:styleId="eop">
    <w:name w:val="eop"/>
    <w:basedOn w:val="DefaultParagraphFont"/>
    <w:rsid w:val="00690184"/>
  </w:style>
  <w:style w:type="character" w:customStyle="1" w:styleId="tabchar">
    <w:name w:val="tabchar"/>
    <w:basedOn w:val="DefaultParagraphFont"/>
    <w:rsid w:val="0069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3C2C5D6E3D3459802CBFAB32B62B1" ma:contentTypeVersion="20" ma:contentTypeDescription="Create a new document." ma:contentTypeScope="" ma:versionID="b27ef76824104384fec7a887ae3e4383">
  <xsd:schema xmlns:xsd="http://www.w3.org/2001/XMLSchema" xmlns:xs="http://www.w3.org/2001/XMLSchema" xmlns:p="http://schemas.microsoft.com/office/2006/metadata/properties" xmlns:ns2="8e8a7e96-ee26-48b6-a285-dab090e4940f" xmlns:ns3="715b15db-7f6b-46f8-a296-4866c6a39761" targetNamespace="http://schemas.microsoft.com/office/2006/metadata/properties" ma:root="true" ma:fieldsID="c779654f81522461fb4f93b6a4017331" ns2:_="" ns3:_="">
    <xsd:import namespace="8e8a7e96-ee26-48b6-a285-dab090e4940f"/>
    <xsd:import namespace="715b15db-7f6b-46f8-a296-4866c6a397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7e96-ee26-48b6-a285-dab090e494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2864207-4c6b-4174-b6a4-4f77e0f442c4}" ma:internalName="TaxCatchAll" ma:showField="CatchAllData" ma:web="8e8a7e96-ee26-48b6-a285-dab090e494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b15db-7f6b-46f8-a296-4866c6a39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c853a97-a02e-4211-8d30-9653d7d50e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e8a7e96-ee26-48b6-a285-dab090e4940f">E7CSDRZ77XTV-1940795422-26895</_dlc_DocId>
    <lcf76f155ced4ddcb4097134ff3c332f xmlns="715b15db-7f6b-46f8-a296-4866c6a39761">
      <Terms xmlns="http://schemas.microsoft.com/office/infopath/2007/PartnerControls"/>
    </lcf76f155ced4ddcb4097134ff3c332f>
    <TaxCatchAll xmlns="8e8a7e96-ee26-48b6-a285-dab090e4940f" xsi:nil="true"/>
    <_dlc_DocIdUrl xmlns="8e8a7e96-ee26-48b6-a285-dab090e4940f">
      <Url>https://olmstedcc.sharepoint.com/sites/SharedDocs/_layouts/15/DocIdRedir.aspx?ID=E7CSDRZ77XTV-1940795422-26895</Url>
      <Description>E7CSDRZ77XTV-1940795422-26895</Description>
    </_dlc_DocIdUrl>
  </documentManagement>
</p:properties>
</file>

<file path=customXml/itemProps1.xml><?xml version="1.0" encoding="utf-8"?>
<ds:datastoreItem xmlns:ds="http://schemas.openxmlformats.org/officeDocument/2006/customXml" ds:itemID="{6E10D5EB-DE53-42F7-8F30-E19DC22D94B8}"/>
</file>

<file path=customXml/itemProps2.xml><?xml version="1.0" encoding="utf-8"?>
<ds:datastoreItem xmlns:ds="http://schemas.openxmlformats.org/officeDocument/2006/customXml" ds:itemID="{16F5C875-68A9-4B37-B90F-9E509F2B50BE}"/>
</file>

<file path=customXml/itemProps3.xml><?xml version="1.0" encoding="utf-8"?>
<ds:datastoreItem xmlns:ds="http://schemas.openxmlformats.org/officeDocument/2006/customXml" ds:itemID="{9E57D082-95E1-438E-8EF5-777B3D2B4A49}"/>
</file>

<file path=customXml/itemProps4.xml><?xml version="1.0" encoding="utf-8"?>
<ds:datastoreItem xmlns:ds="http://schemas.openxmlformats.org/officeDocument/2006/customXml" ds:itemID="{30F1829A-4753-4125-A68A-8D30D2061926}"/>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Kuntz</dc:creator>
  <cp:keywords/>
  <dc:description/>
  <cp:lastModifiedBy>Jen Kuntz</cp:lastModifiedBy>
  <cp:revision>2</cp:revision>
  <cp:lastPrinted>2024-02-29T22:32:00Z</cp:lastPrinted>
  <dcterms:created xsi:type="dcterms:W3CDTF">2024-02-29T22:23:00Z</dcterms:created>
  <dcterms:modified xsi:type="dcterms:W3CDTF">2024-02-29T22:34:00Z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0x0101003F53C2C5D6E3D3459802CBFAB32B62B1</vt:lpwstr>
  </property>
  <property fmtid="{D5CDD505-2E9C-101B-9397-08002B2CF9AE}" pid="4" name="_dlc_DocIdItemGuid">
    <vt:lpwstr>86e52cb5-ff14-46e3-9654-9ed9db35aed0</vt:lpwstr>
  </property>
</Properties>
</file>